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83C" w:rsidRDefault="0087783C" w:rsidP="0087783C">
      <w:pPr>
        <w:pStyle w:val="a4"/>
        <w:spacing w:before="0" w:beforeAutospacing="0" w:after="0" w:afterAutospacing="0"/>
        <w:jc w:val="center"/>
        <w:rPr>
          <w:b/>
          <w:sz w:val="28"/>
          <w:szCs w:val="28"/>
          <w:u w:val="single"/>
        </w:rPr>
      </w:pPr>
      <w:r w:rsidRPr="0087783C">
        <w:rPr>
          <w:b/>
          <w:sz w:val="28"/>
          <w:szCs w:val="28"/>
          <w:u w:val="single"/>
        </w:rPr>
        <w:t xml:space="preserve">Материал для проведения родительских собраний </w:t>
      </w:r>
    </w:p>
    <w:p w:rsidR="0087783C" w:rsidRPr="0087783C" w:rsidRDefault="0087783C" w:rsidP="0087783C">
      <w:pPr>
        <w:pStyle w:val="a4"/>
        <w:spacing w:before="0" w:beforeAutospacing="0" w:after="0" w:afterAutospacing="0"/>
        <w:jc w:val="center"/>
        <w:rPr>
          <w:b/>
          <w:sz w:val="28"/>
          <w:szCs w:val="28"/>
          <w:u w:val="single"/>
        </w:rPr>
      </w:pPr>
      <w:bookmarkStart w:id="0" w:name="_GoBack"/>
      <w:bookmarkEnd w:id="0"/>
      <w:r w:rsidRPr="0087783C">
        <w:rPr>
          <w:b/>
          <w:sz w:val="28"/>
          <w:szCs w:val="28"/>
          <w:u w:val="single"/>
        </w:rPr>
        <w:t>по теме «Пожарная безопасность»</w:t>
      </w:r>
    </w:p>
    <w:p w:rsidR="0087783C" w:rsidRDefault="0087783C" w:rsidP="0087783C">
      <w:pPr>
        <w:pStyle w:val="a4"/>
      </w:pPr>
      <w:r>
        <w:t xml:space="preserve">В тот день дома были только трое детишек – девочка 6-ти лет и ее 5-тилетний и 3-х летний братишки. Наступило время дневного отдыха, и мать уложила их спать. После чего затопила печку и вышла ненадолго к бабушке. </w:t>
      </w:r>
    </w:p>
    <w:p w:rsidR="0087783C" w:rsidRDefault="0087783C" w:rsidP="0087783C">
      <w:pPr>
        <w:pStyle w:val="a4"/>
      </w:pPr>
      <w:r>
        <w:t xml:space="preserve">Между тем, один из ребятишек никак не мог заснуть. Малыш тихонько встал и подошел к теплой печке, стоящей посредине дома. Дрова мирно потрескивали, отбрасывая горящие искорки. </w:t>
      </w:r>
    </w:p>
    <w:p w:rsidR="0087783C" w:rsidRDefault="0087783C" w:rsidP="0087783C">
      <w:pPr>
        <w:pStyle w:val="a4"/>
      </w:pPr>
      <w:r>
        <w:t xml:space="preserve">Тут его маленькая ручка нечаянно наткнулась на нечто прямоугольное. Спички. Они так и просились в руки. Родителей рядом нет – запрещать никто не будет. Малыш взял коробок и поспешил к кровати – а вдруг мама вернется. Но она пришла слишком поздно… </w:t>
      </w:r>
    </w:p>
    <w:p w:rsidR="0087783C" w:rsidRDefault="0087783C" w:rsidP="0087783C">
      <w:pPr>
        <w:pStyle w:val="a4"/>
      </w:pPr>
      <w:r>
        <w:t xml:space="preserve">Огонь перекинулся на постели ребятишек, горели обои, постепенно загорелась вся комната. Испуганные дети уже не думали о спасении… </w:t>
      </w:r>
    </w:p>
    <w:p w:rsidR="0087783C" w:rsidRDefault="0087783C" w:rsidP="0087783C">
      <w:pPr>
        <w:pStyle w:val="a4"/>
      </w:pPr>
      <w:r>
        <w:t xml:space="preserve">Этот трагический случай из жизни еще раз доказывает, НАСКОЛЬКО часто мы не задумываемся о печальных последствиях, оставляя детей без присмотра. Разве бедная мать тех ребятишек знала, что ее отлучка повлечет за собой трагедию - ведь бабушка живет совсем рядом, а детки поспят часок-другой. Разве что-то может произойти? </w:t>
      </w:r>
    </w:p>
    <w:p w:rsidR="0087783C" w:rsidRDefault="0087783C" w:rsidP="0087783C">
      <w:pPr>
        <w:pStyle w:val="a4"/>
      </w:pPr>
      <w:r>
        <w:t xml:space="preserve">А теперь вспомните, о чем ВЫ думаете перед тем, как выйти из дома. Правильно: о работе, о предстоящих делах, не подозревая о печальных последствиях, которые, не дай Бог, может повлечь отсутствие взрослых. </w:t>
      </w:r>
    </w:p>
    <w:p w:rsidR="0087783C" w:rsidRDefault="0087783C" w:rsidP="0087783C">
      <w:pPr>
        <w:pStyle w:val="a4"/>
      </w:pPr>
      <w:r>
        <w:t xml:space="preserve">А куда вы кладете спички? В недоступное для детей место? Признайтесь - они не всегда там, где полагается. </w:t>
      </w:r>
    </w:p>
    <w:p w:rsidR="0087783C" w:rsidRPr="00726B67" w:rsidRDefault="0087783C" w:rsidP="0087783C">
      <w:pPr>
        <w:pStyle w:val="a4"/>
      </w:pPr>
      <w:r>
        <w:rPr>
          <w:b/>
          <w:bCs/>
        </w:rPr>
        <w:t xml:space="preserve">Уважаемые родители, никогда не оставляйте детей без присмотра, а тем более - наедине со спичками! </w:t>
      </w:r>
    </w:p>
    <w:p w:rsidR="0087783C" w:rsidRDefault="0087783C" w:rsidP="0087783C">
      <w:pPr>
        <w:pStyle w:val="a4"/>
      </w:pPr>
      <w:r>
        <w:t xml:space="preserve">Анализ причины пожаров показывает, что зачастую они вызваны отсутствием у детей навыков осторожного обращения с огнем и недостаточным </w:t>
      </w:r>
      <w:proofErr w:type="gramStart"/>
      <w:r>
        <w:t>контролем за</w:t>
      </w:r>
      <w:proofErr w:type="gramEnd"/>
      <w:r>
        <w:t xml:space="preserve"> их поведением, а в ряде случаев – неумением правильно организовать досуг детей. Дети гибнут при пожарах, в основном, по вине взрослых, оставивших их без присмотра. </w:t>
      </w:r>
    </w:p>
    <w:p w:rsidR="0087783C" w:rsidRDefault="0087783C" w:rsidP="0087783C">
      <w:pPr>
        <w:pStyle w:val="a4"/>
      </w:pPr>
      <w:r>
        <w:t xml:space="preserve">Конечно, бывают случаи, когда взрослые вынуждены оставлять ребенка на какой-то промежуток времени без надзора. Однако прежде чем уйти из дома, необходимо поручить наблюдение за ребенком старшим детям или кому-нибудь из взрослых. Особенно опасно оставлять детей одних в запертых квартирах или комнатах. В случае пожара они не могут самостоятельно выйти из горящего помещения наружу. </w:t>
      </w:r>
    </w:p>
    <w:p w:rsidR="0087783C" w:rsidRDefault="0087783C" w:rsidP="0087783C">
      <w:pPr>
        <w:pStyle w:val="a4"/>
      </w:pPr>
      <w:r w:rsidRPr="006E5257">
        <w:rPr>
          <w:b/>
        </w:rPr>
        <w:t>Уважаемые родители, задумайтесь</w:t>
      </w:r>
      <w:r>
        <w:t>: достаточно ли вы уделяете времени своему ребенку, объясняли ли вы ему опасность игры с огнем, выполняются ли в вашей семье «классические» предупреждения пожарной охраны: «Спички – детям не игрушки!» и «Не оставляйте детей без присмотра!», известные с детства каждому?..</w:t>
      </w:r>
    </w:p>
    <w:p w:rsidR="0087783C" w:rsidRDefault="0087783C" w:rsidP="0087783C">
      <w:pPr>
        <w:pStyle w:val="a4"/>
      </w:pPr>
      <w:r>
        <w:t> </w:t>
      </w:r>
    </w:p>
    <w:p w:rsidR="0087783C" w:rsidRDefault="0087783C" w:rsidP="0087783C">
      <w:pPr>
        <w:pStyle w:val="a4"/>
      </w:pPr>
      <w:r>
        <w:t>     </w:t>
      </w:r>
    </w:p>
    <w:p w:rsidR="0087783C" w:rsidRDefault="0087783C" w:rsidP="0087783C">
      <w:pPr>
        <w:pStyle w:val="a4"/>
      </w:pPr>
    </w:p>
    <w:p w:rsidR="0087783C" w:rsidRDefault="0087783C" w:rsidP="0087783C">
      <w:pPr>
        <w:pStyle w:val="a4"/>
      </w:pPr>
      <w:r>
        <w:t xml:space="preserve">           </w:t>
      </w:r>
    </w:p>
    <w:p w:rsidR="0087783C" w:rsidRPr="002E4E60" w:rsidRDefault="0087783C" w:rsidP="0087783C">
      <w:pPr>
        <w:pStyle w:val="a4"/>
        <w:rPr>
          <w:b/>
        </w:rPr>
      </w:pPr>
      <w:r w:rsidRPr="002E4E60">
        <w:rPr>
          <w:b/>
        </w:rPr>
        <w:lastRenderedPageBreak/>
        <w:t>Уважаемые родители!</w:t>
      </w:r>
    </w:p>
    <w:p w:rsidR="0087783C" w:rsidRDefault="0087783C" w:rsidP="0087783C">
      <w:pPr>
        <w:pStyle w:val="a4"/>
      </w:pPr>
      <w:r>
        <w:t>К сожалению, в современном мире  вашего ребенка подстерегает множество опасностей. И самому ему не освоить все правила, которые нужно соблюдать, чтобы уберечь себя от беды. Ваша задача — помочь ему. А я хотел бы оказать вам посильную помощь в этой трудной и важной работе — воспитании ребенка.</w:t>
      </w:r>
    </w:p>
    <w:p w:rsidR="0087783C" w:rsidRDefault="0087783C" w:rsidP="0087783C">
      <w:pPr>
        <w:pStyle w:val="a4"/>
      </w:pPr>
      <w:r>
        <w:t>Вы, конечно, знаете, что сейчас во всех школах преподают Основы Безопасности Жизнедеятельности, но школьники могут не слишком серьезно отнестись к получаемым там знаниям, для них это просто очередной урок. Думаю, очень важно объяснить ребенку, что все это не бесполезные правила, что от их соблюдения может зависеть его здоровье и даже жизнь.</w:t>
      </w:r>
    </w:p>
    <w:p w:rsidR="0087783C" w:rsidRDefault="0087783C" w:rsidP="0087783C">
      <w:pPr>
        <w:pStyle w:val="a4"/>
      </w:pPr>
      <w:r>
        <w:t>Стоит подумать и над «домашним образованием» в этой области. Существует множество книг, в которых информация представлена достаточно наглядно для лучшего освоения ее детьми. И на моем острове есть много того, что может вас заинтересовать. Есть также другие интернет-сайты, где вы и ваши дети больше узнаете о том, какие правила нужно соблюдать, чтобы оставаться в безопасности.</w:t>
      </w:r>
    </w:p>
    <w:p w:rsidR="0087783C" w:rsidRDefault="0087783C" w:rsidP="0087783C">
      <w:pPr>
        <w:pStyle w:val="a4"/>
      </w:pPr>
      <w:r>
        <w:t xml:space="preserve">Один из наиболее интересных сайтов, посвященных безопасности на дорогах, — это сайт </w:t>
      </w:r>
      <w:hyperlink r:id="rId6" w:history="1">
        <w:r>
          <w:rPr>
            <w:rStyle w:val="a5"/>
          </w:rPr>
          <w:t>pravdd.ru</w:t>
        </w:r>
      </w:hyperlink>
      <w:r>
        <w:t>, созданный в рамках проекта Русской Страховой Компании. Главная цель проекта (сайт — лишь одна из его частей) — предотвращение дорожно-транспортных происшествий с участием пешеходов. Большое внимание уделяется безопасности детей. Сайт выполнен так, что детям будет интересно ознакомиться с его содержанием, им наверняка понравятся игры, комиксы и раскраски, направленные не только на развлечение, но и на знакомство с правилами безопасности на дорогах.</w:t>
      </w:r>
    </w:p>
    <w:p w:rsidR="0087783C" w:rsidRDefault="0087783C" w:rsidP="0087783C">
      <w:pPr>
        <w:pStyle w:val="a4"/>
      </w:pPr>
      <w:r>
        <w:t xml:space="preserve">Хочу также познакомить вас с Проектом Правительства Москвы — порталом для родителей </w:t>
      </w:r>
      <w:hyperlink r:id="rId7" w:history="1">
        <w:r>
          <w:rPr>
            <w:rStyle w:val="a5"/>
          </w:rPr>
          <w:t>www.mosparents.ru</w:t>
        </w:r>
      </w:hyperlink>
      <w:r>
        <w:t>. Здесь есть раздел, посвященный безопасности детей. Размещенная там информация может быть вам полезна.</w:t>
      </w:r>
    </w:p>
    <w:p w:rsidR="0087783C" w:rsidRDefault="0087783C" w:rsidP="0087783C">
      <w:pPr>
        <w:pStyle w:val="a4"/>
      </w:pPr>
      <w:r>
        <w:t xml:space="preserve">А на сайте </w:t>
      </w:r>
      <w:hyperlink r:id="rId8" w:history="1">
        <w:r>
          <w:rPr>
            <w:rStyle w:val="a5"/>
          </w:rPr>
          <w:t>www.microsoft.com</w:t>
        </w:r>
      </w:hyperlink>
      <w:r>
        <w:t xml:space="preserve"> можно найти советы по обеспечению безопасности детей в интернете. Здесь специалисты рассказывают о том, как оградить детей от темных сторон виртуального мира.</w:t>
      </w:r>
    </w:p>
    <w:p w:rsidR="0087783C" w:rsidRDefault="0087783C" w:rsidP="0087783C">
      <w:hyperlink r:id="rId9" w:history="1">
        <w:r w:rsidRPr="00B205A9">
          <w:rPr>
            <w:rStyle w:val="a5"/>
          </w:rPr>
          <w:t>http://www.spas-extreme.ru/el.php?IID=9</w:t>
        </w:r>
      </w:hyperlink>
      <w:r w:rsidRPr="00EA614E">
        <w:t xml:space="preserve"> (</w:t>
      </w:r>
      <w:r>
        <w:t xml:space="preserve">портал детской безопасности Спас - </w:t>
      </w:r>
      <w:proofErr w:type="spellStart"/>
      <w:r>
        <w:t>экстим</w:t>
      </w:r>
      <w:proofErr w:type="spellEnd"/>
      <w:r>
        <w:t>)</w:t>
      </w:r>
    </w:p>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 w:rsidR="0087783C" w:rsidRDefault="0087783C" w:rsidP="0087783C">
      <w:pPr>
        <w:outlineLvl w:val="0"/>
      </w:pPr>
    </w:p>
    <w:p w:rsidR="0087783C" w:rsidRPr="00DA6F4E" w:rsidRDefault="0087783C" w:rsidP="0087783C">
      <w:pPr>
        <w:outlineLvl w:val="0"/>
        <w:rPr>
          <w:b/>
          <w:bCs/>
          <w:kern w:val="36"/>
          <w:sz w:val="32"/>
          <w:szCs w:val="32"/>
        </w:rPr>
      </w:pPr>
      <w:r w:rsidRPr="00DA6F4E">
        <w:rPr>
          <w:b/>
          <w:bCs/>
          <w:kern w:val="36"/>
          <w:sz w:val="32"/>
          <w:szCs w:val="32"/>
        </w:rPr>
        <w:lastRenderedPageBreak/>
        <w:t>Действия при пожаре</w:t>
      </w:r>
      <w:r>
        <w:rPr>
          <w:b/>
          <w:bCs/>
          <w:kern w:val="36"/>
          <w:sz w:val="32"/>
          <w:szCs w:val="32"/>
        </w:rPr>
        <w:t xml:space="preserve"> в </w:t>
      </w:r>
      <w:r w:rsidRPr="00DA6F4E">
        <w:rPr>
          <w:b/>
          <w:bCs/>
          <w:kern w:val="36"/>
          <w:sz w:val="32"/>
          <w:szCs w:val="32"/>
        </w:rPr>
        <w:t xml:space="preserve"> квартире</w:t>
      </w:r>
      <w:r>
        <w:rPr>
          <w:b/>
          <w:bCs/>
          <w:kern w:val="36"/>
          <w:sz w:val="32"/>
          <w:szCs w:val="32"/>
        </w:rPr>
        <w:t xml:space="preserve"> или доме.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56"/>
      </w:tblGrid>
      <w:tr w:rsidR="0087783C" w:rsidRPr="00DA6F4E" w:rsidTr="006D1FF0">
        <w:trPr>
          <w:tblCellSpacing w:w="15" w:type="dxa"/>
        </w:trPr>
        <w:tc>
          <w:tcPr>
            <w:tcW w:w="0" w:type="auto"/>
          </w:tcPr>
          <w:p w:rsidR="0087783C" w:rsidRPr="00DA6F4E" w:rsidRDefault="0087783C" w:rsidP="006D1FF0">
            <w:pPr>
              <w:spacing w:before="0" w:beforeAutospacing="0" w:after="0" w:afterAutospacing="0"/>
            </w:pPr>
            <w:r>
              <w:t xml:space="preserve"> ( материал для проведения классных часов</w:t>
            </w:r>
            <w:proofErr w:type="gramStart"/>
            <w:r>
              <w:t xml:space="preserve"> )</w:t>
            </w:r>
            <w:proofErr w:type="gramEnd"/>
          </w:p>
          <w:p w:rsidR="0087783C" w:rsidRPr="00DA6F4E" w:rsidRDefault="0087783C" w:rsidP="006D1FF0">
            <w:pPr>
              <w:rPr>
                <w:sz w:val="28"/>
                <w:szCs w:val="28"/>
              </w:rPr>
            </w:pPr>
            <w:r w:rsidRPr="00DA6F4E">
              <w:rPr>
                <w:b/>
                <w:bCs/>
                <w:i/>
                <w:iCs/>
                <w:sz w:val="28"/>
                <w:szCs w:val="28"/>
              </w:rPr>
              <w:t>Что же ты можешь сделать, если в твоем доме что-то загорелось?</w:t>
            </w:r>
          </w:p>
          <w:p w:rsidR="0087783C" w:rsidRPr="00DA6F4E" w:rsidRDefault="0087783C" w:rsidP="006D1FF0">
            <w:r w:rsidRPr="00DA6F4E">
              <w:t>Давай запомним последовательность самых неотложных и обязательных действий.</w:t>
            </w:r>
          </w:p>
          <w:p w:rsidR="0087783C" w:rsidRPr="00DA6F4E" w:rsidRDefault="0087783C" w:rsidP="0087783C">
            <w:pPr>
              <w:numPr>
                <w:ilvl w:val="0"/>
                <w:numId w:val="1"/>
              </w:numPr>
            </w:pPr>
            <w:r w:rsidRPr="00DA6F4E">
              <w:t>Вызови пожарную охрану по телефону 01.</w:t>
            </w:r>
          </w:p>
          <w:p w:rsidR="0087783C" w:rsidRPr="00DA6F4E" w:rsidRDefault="0087783C" w:rsidP="0087783C">
            <w:pPr>
              <w:numPr>
                <w:ilvl w:val="0"/>
                <w:numId w:val="1"/>
              </w:numPr>
            </w:pPr>
            <w:r w:rsidRPr="00DA6F4E">
              <w:t>При этом дежурный спросит тебя, где и что горит, точный адрес в фамилию. Быстро и четко все назови. Тебя могут спросить, как лучше подъехать к дому и сколько в нем подъездов.</w:t>
            </w:r>
          </w:p>
          <w:p w:rsidR="0087783C" w:rsidRPr="00DA6F4E" w:rsidRDefault="0087783C" w:rsidP="0087783C">
            <w:pPr>
              <w:numPr>
                <w:ilvl w:val="0"/>
                <w:numId w:val="1"/>
              </w:numPr>
            </w:pPr>
            <w:r w:rsidRPr="00DA6F4E">
              <w:t>Если телефона нет — зови соседей, кричи «Пожар», зовя на помощь, стучи в стены, по трубам, чтобы все услышали твой сигнал тревоги.</w:t>
            </w:r>
          </w:p>
          <w:p w:rsidR="0087783C" w:rsidRPr="00DA6F4E" w:rsidRDefault="0087783C" w:rsidP="0087783C">
            <w:pPr>
              <w:numPr>
                <w:ilvl w:val="0"/>
                <w:numId w:val="1"/>
              </w:numPr>
            </w:pPr>
            <w:r w:rsidRPr="00DA6F4E">
              <w:t>Покинь горящее помещение, предупреди соседей. Встречай пожарных.</w:t>
            </w:r>
          </w:p>
          <w:p w:rsidR="0087783C" w:rsidRPr="00DA6F4E" w:rsidRDefault="0087783C" w:rsidP="0087783C">
            <w:pPr>
              <w:numPr>
                <w:ilvl w:val="0"/>
                <w:numId w:val="1"/>
              </w:numPr>
            </w:pPr>
            <w:r w:rsidRPr="00DA6F4E">
              <w:t>Только если огонь небольшой, попробуй справиться с ним сам: срывай горящие занавески, топчи огонь ногами, заливай водой, накрывай одеялом, сбивай веником. Дыши при этом через мокрый шарф или полотенце.</w:t>
            </w:r>
          </w:p>
          <w:p w:rsidR="0087783C" w:rsidRPr="00DA6F4E" w:rsidRDefault="0087783C" w:rsidP="006D1FF0">
            <w:r w:rsidRPr="00DA6F4E">
              <w:rPr>
                <w:i/>
                <w:iCs/>
              </w:rPr>
              <w:t>А</w:t>
            </w:r>
            <w:r w:rsidRPr="00DA6F4E">
              <w:t xml:space="preserve"> </w:t>
            </w:r>
            <w:r w:rsidRPr="00DA6F4E">
              <w:rPr>
                <w:b/>
                <w:bCs/>
                <w:i/>
                <w:iCs/>
              </w:rPr>
              <w:t>теперь запомни некоторые рекомендации специалистов</w:t>
            </w:r>
            <w:r w:rsidRPr="00DA6F4E">
              <w:t xml:space="preserve"> </w:t>
            </w:r>
            <w:r w:rsidRPr="00DA6F4E">
              <w:rPr>
                <w:i/>
                <w:iCs/>
              </w:rPr>
              <w:t>о</w:t>
            </w:r>
            <w:r w:rsidRPr="00DA6F4E">
              <w:t xml:space="preserve"> </w:t>
            </w:r>
            <w:r w:rsidRPr="00DA6F4E">
              <w:rPr>
                <w:b/>
                <w:bCs/>
                <w:i/>
                <w:iCs/>
              </w:rPr>
              <w:t>том, чего нельзя делать при пожарах, чтобы не усилить действие огня:</w:t>
            </w:r>
          </w:p>
          <w:p w:rsidR="0087783C" w:rsidRPr="00DA6F4E" w:rsidRDefault="0087783C" w:rsidP="0087783C">
            <w:pPr>
              <w:pStyle w:val="a6"/>
              <w:numPr>
                <w:ilvl w:val="0"/>
                <w:numId w:val="7"/>
              </w:numPr>
            </w:pPr>
            <w:r w:rsidRPr="00DA6F4E">
              <w:t>распахивать окна и двери в горящем помещении — кислород способствует горению, а дым его уменьшает;</w:t>
            </w:r>
          </w:p>
          <w:p w:rsidR="0087783C" w:rsidRPr="00DA6F4E" w:rsidRDefault="0087783C" w:rsidP="0087783C">
            <w:pPr>
              <w:pStyle w:val="a6"/>
              <w:numPr>
                <w:ilvl w:val="0"/>
                <w:numId w:val="7"/>
              </w:numPr>
            </w:pPr>
            <w:r w:rsidRPr="00DA6F4E">
              <w:t>близко подходить к огню из-за опасности взрывов, обрушения конструкций зданий. При больших пожарах образуются воздушные потоки, которые могут затянуть человека в огонь;</w:t>
            </w:r>
          </w:p>
          <w:p w:rsidR="0087783C" w:rsidRPr="00DA6F4E" w:rsidRDefault="0087783C" w:rsidP="0087783C">
            <w:pPr>
              <w:pStyle w:val="a6"/>
              <w:numPr>
                <w:ilvl w:val="0"/>
                <w:numId w:val="7"/>
              </w:numPr>
            </w:pPr>
            <w:r w:rsidRPr="00DA6F4E">
              <w:t>поддаваться панике и мешать тем, кто тушит пожар, спасает имущество;</w:t>
            </w:r>
          </w:p>
          <w:p w:rsidR="0087783C" w:rsidRPr="00DA6F4E" w:rsidRDefault="0087783C" w:rsidP="0087783C">
            <w:pPr>
              <w:pStyle w:val="a6"/>
              <w:numPr>
                <w:ilvl w:val="0"/>
                <w:numId w:val="7"/>
              </w:numPr>
            </w:pPr>
            <w:r w:rsidRPr="00DA6F4E">
              <w:t>тушить водой включенные в сеть электробытовые приборы, электрощиты и провода.</w:t>
            </w:r>
          </w:p>
          <w:p w:rsidR="0087783C" w:rsidRPr="00DA6F4E" w:rsidRDefault="0087783C" w:rsidP="006D1FF0">
            <w:pPr>
              <w:rPr>
                <w:b/>
                <w:sz w:val="28"/>
                <w:szCs w:val="28"/>
              </w:rPr>
            </w:pPr>
            <w:r w:rsidRPr="00DA6F4E">
              <w:rPr>
                <w:b/>
                <w:i/>
                <w:iCs/>
                <w:sz w:val="28"/>
                <w:szCs w:val="28"/>
              </w:rPr>
              <w:t>Если загорелся телевизор</w:t>
            </w:r>
          </w:p>
          <w:p w:rsidR="0087783C" w:rsidRPr="00DA6F4E" w:rsidRDefault="0087783C" w:rsidP="006D1FF0">
            <w:r w:rsidRPr="00DA6F4E">
              <w:t>Из-за возгорания телевизоров в России ежегодно гибнут сотни людей. Иногда (при скачке напряжения) могут загореться даже выключенные телевизоры, но с оставшейся в сети вилкой.</w:t>
            </w:r>
          </w:p>
          <w:p w:rsidR="0087783C" w:rsidRPr="00DA6F4E" w:rsidRDefault="0087783C" w:rsidP="006D1FF0">
            <w:r w:rsidRPr="00DA6F4E">
              <w:t>При возгорании телевизора или иного электробытового прибора действуй по следующему алгоритму:</w:t>
            </w:r>
          </w:p>
          <w:p w:rsidR="0087783C" w:rsidRPr="00DA6F4E" w:rsidRDefault="0087783C" w:rsidP="0087783C">
            <w:pPr>
              <w:numPr>
                <w:ilvl w:val="0"/>
                <w:numId w:val="2"/>
              </w:numPr>
            </w:pPr>
            <w:r w:rsidRPr="00DA6F4E">
              <w:t>Постарайся быстро выключить прибор;</w:t>
            </w:r>
          </w:p>
          <w:p w:rsidR="0087783C" w:rsidRPr="00DA6F4E" w:rsidRDefault="0087783C" w:rsidP="0087783C">
            <w:pPr>
              <w:numPr>
                <w:ilvl w:val="0"/>
                <w:numId w:val="2"/>
              </w:numPr>
            </w:pPr>
            <w:r w:rsidRPr="00DA6F4E">
              <w:t>Засыпь огонь песком, землей из цветочного горшка, стиральным порошком;</w:t>
            </w:r>
          </w:p>
          <w:p w:rsidR="0087783C" w:rsidRPr="00DA6F4E" w:rsidRDefault="0087783C" w:rsidP="0087783C">
            <w:pPr>
              <w:numPr>
                <w:ilvl w:val="0"/>
                <w:numId w:val="2"/>
              </w:numPr>
            </w:pPr>
            <w:r w:rsidRPr="00DA6F4E">
              <w:t>Накрой плотной тканью, покрывалом, курткой, ковриком, чтобы прекратить доступ воздуха к пламени.</w:t>
            </w:r>
          </w:p>
          <w:p w:rsidR="0087783C" w:rsidRDefault="0087783C" w:rsidP="006D1FF0">
            <w:r w:rsidRPr="00DA6F4E">
              <w:t>Однако самое лучшее — это не доводить дело до пожара. Для этого нужно не так уж и много — тщательно соблюдать инструкции и правила безопасности.</w:t>
            </w:r>
          </w:p>
          <w:p w:rsidR="0087783C" w:rsidRDefault="0087783C" w:rsidP="006D1FF0"/>
          <w:p w:rsidR="0087783C" w:rsidRDefault="0087783C" w:rsidP="006D1FF0"/>
          <w:p w:rsidR="0087783C" w:rsidRPr="00DA6F4E" w:rsidRDefault="0087783C" w:rsidP="006D1FF0"/>
        </w:tc>
      </w:tr>
    </w:tbl>
    <w:p w:rsidR="0087783C" w:rsidRDefault="0087783C" w:rsidP="0087783C">
      <w:pPr>
        <w:autoSpaceDE w:val="0"/>
        <w:autoSpaceDN w:val="0"/>
        <w:adjustRightInd w:val="0"/>
        <w:spacing w:before="0" w:beforeAutospacing="0" w:after="0" w:afterAutospacing="0"/>
        <w:ind w:firstLine="705"/>
        <w:jc w:val="center"/>
        <w:rPr>
          <w:bCs/>
          <w:sz w:val="28"/>
          <w:szCs w:val="28"/>
        </w:rPr>
      </w:pPr>
    </w:p>
    <w:p w:rsidR="0087783C" w:rsidRDefault="0087783C" w:rsidP="0087783C">
      <w:pPr>
        <w:autoSpaceDE w:val="0"/>
        <w:autoSpaceDN w:val="0"/>
        <w:adjustRightInd w:val="0"/>
        <w:spacing w:before="0" w:beforeAutospacing="0" w:after="0" w:afterAutospacing="0"/>
        <w:ind w:firstLine="705"/>
        <w:jc w:val="center"/>
        <w:rPr>
          <w:bCs/>
          <w:sz w:val="28"/>
          <w:szCs w:val="28"/>
        </w:rPr>
      </w:pPr>
    </w:p>
    <w:p w:rsidR="0087783C" w:rsidRDefault="0087783C" w:rsidP="0087783C">
      <w:pPr>
        <w:autoSpaceDE w:val="0"/>
        <w:autoSpaceDN w:val="0"/>
        <w:adjustRightInd w:val="0"/>
        <w:spacing w:before="0" w:beforeAutospacing="0" w:after="0" w:afterAutospacing="0"/>
        <w:ind w:firstLine="705"/>
        <w:jc w:val="center"/>
        <w:rPr>
          <w:bCs/>
          <w:sz w:val="28"/>
          <w:szCs w:val="28"/>
        </w:rPr>
      </w:pPr>
    </w:p>
    <w:p w:rsidR="0087783C" w:rsidRPr="002E4E60" w:rsidRDefault="0087783C" w:rsidP="0087783C">
      <w:pPr>
        <w:autoSpaceDE w:val="0"/>
        <w:autoSpaceDN w:val="0"/>
        <w:adjustRightInd w:val="0"/>
        <w:spacing w:before="0" w:beforeAutospacing="0" w:after="0" w:afterAutospacing="0"/>
        <w:ind w:firstLine="705"/>
        <w:jc w:val="center"/>
        <w:rPr>
          <w:bCs/>
          <w:sz w:val="28"/>
          <w:szCs w:val="28"/>
        </w:rPr>
      </w:pPr>
      <w:r w:rsidRPr="002E4E60">
        <w:rPr>
          <w:bCs/>
          <w:sz w:val="28"/>
          <w:szCs w:val="28"/>
        </w:rPr>
        <w:t>Материал для проведения родительских собраний</w:t>
      </w:r>
    </w:p>
    <w:p w:rsidR="0087783C" w:rsidRPr="002E4E60" w:rsidRDefault="0087783C" w:rsidP="0087783C">
      <w:pPr>
        <w:autoSpaceDE w:val="0"/>
        <w:autoSpaceDN w:val="0"/>
        <w:adjustRightInd w:val="0"/>
        <w:spacing w:before="0" w:beforeAutospacing="0" w:after="0" w:afterAutospacing="0"/>
        <w:ind w:firstLine="705"/>
        <w:jc w:val="center"/>
        <w:rPr>
          <w:bCs/>
          <w:sz w:val="28"/>
          <w:szCs w:val="28"/>
        </w:rPr>
      </w:pPr>
    </w:p>
    <w:p w:rsidR="0087783C" w:rsidRPr="002E4E60" w:rsidRDefault="0087783C" w:rsidP="0087783C">
      <w:pPr>
        <w:autoSpaceDE w:val="0"/>
        <w:autoSpaceDN w:val="0"/>
        <w:adjustRightInd w:val="0"/>
        <w:spacing w:before="0" w:beforeAutospacing="0" w:after="0" w:afterAutospacing="0"/>
        <w:ind w:firstLine="705"/>
        <w:jc w:val="center"/>
        <w:rPr>
          <w:bCs/>
          <w:sz w:val="28"/>
          <w:szCs w:val="28"/>
        </w:rPr>
      </w:pPr>
    </w:p>
    <w:p w:rsidR="0087783C" w:rsidRDefault="0087783C" w:rsidP="0087783C">
      <w:pPr>
        <w:autoSpaceDE w:val="0"/>
        <w:autoSpaceDN w:val="0"/>
        <w:adjustRightInd w:val="0"/>
        <w:spacing w:before="0" w:beforeAutospacing="0" w:after="0" w:afterAutospacing="0"/>
        <w:ind w:firstLine="705"/>
        <w:jc w:val="center"/>
        <w:rPr>
          <w:b/>
          <w:bCs/>
          <w:sz w:val="28"/>
          <w:szCs w:val="28"/>
        </w:rPr>
      </w:pPr>
      <w:r>
        <w:rPr>
          <w:b/>
          <w:bCs/>
          <w:sz w:val="28"/>
          <w:szCs w:val="28"/>
        </w:rPr>
        <w:t>6.3. Детская шалость - одна из причин пожаров</w:t>
      </w:r>
    </w:p>
    <w:p w:rsidR="0087783C" w:rsidRPr="005E50A7" w:rsidRDefault="0087783C" w:rsidP="0087783C">
      <w:pPr>
        <w:autoSpaceDE w:val="0"/>
        <w:autoSpaceDN w:val="0"/>
        <w:adjustRightInd w:val="0"/>
        <w:spacing w:before="0" w:beforeAutospacing="0" w:after="0" w:afterAutospacing="0"/>
        <w:ind w:firstLine="705"/>
        <w:jc w:val="center"/>
        <w:rPr>
          <w:b/>
          <w:bCs/>
          <w:caps/>
        </w:rPr>
      </w:pP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Процент пожаров, возникающих от, так называемых, детских шалостей с огнем, стабильно высок, и часто последствия таких пожаров трагичны. Всем известно, как велика любовь детей к огню, порождаемая любопытством и стремлением подражать взрослым. Чаще всего дети играют со спичками, разводят костры, зажигают факелы и т.п. Места для совершения подобных «подвигов» они нередко выбирают самые неподходящие: квартиры, чердаки, дворы, лестничные площадки, подвалы. </w:t>
      </w:r>
    </w:p>
    <w:p w:rsidR="0087783C" w:rsidRPr="005E50A7" w:rsidRDefault="0087783C" w:rsidP="0087783C">
      <w:pPr>
        <w:autoSpaceDE w:val="0"/>
        <w:autoSpaceDN w:val="0"/>
        <w:adjustRightInd w:val="0"/>
        <w:spacing w:before="0" w:beforeAutospacing="0" w:after="0" w:afterAutospacing="0"/>
        <w:ind w:firstLine="705"/>
        <w:jc w:val="both"/>
      </w:pPr>
      <w:r w:rsidRPr="005E50A7">
        <w:rPr>
          <w:b/>
        </w:rPr>
        <w:t>Нередки случаи, когда детей оставляют дома одних</w:t>
      </w:r>
      <w:r w:rsidRPr="005E50A7">
        <w:t>, а потом приходится вызывать пожарных, и, слава Богу, если те подоспеют вовремя. Причем, причины бед весьма просты, – взрослые оставляют в доступных местах спички, зажигалки или отопительные электроприборы, не говоря уже о том, что последние иногда забывают выключить. Кроме того, если дети вздумают открыть дверцу печки, где горят дрова или уголь, то горящие головни или искры могут выпасть на пол. Шалости детей с, казалось бы, безобидными электрообогревательными приборами тоже могут довести до беды.</w:t>
      </w:r>
    </w:p>
    <w:p w:rsidR="0087783C" w:rsidRPr="005E50A7" w:rsidRDefault="0087783C" w:rsidP="0087783C">
      <w:pPr>
        <w:autoSpaceDE w:val="0"/>
        <w:autoSpaceDN w:val="0"/>
        <w:adjustRightInd w:val="0"/>
        <w:spacing w:before="0" w:beforeAutospacing="0" w:after="0" w:afterAutospacing="0"/>
        <w:ind w:firstLine="705"/>
        <w:jc w:val="both"/>
      </w:pPr>
      <w:r w:rsidRPr="005E50A7">
        <w:t>Детская шаловливость и невнимательность иногда являются причиной того, что падает горящая свеча, опрокидывается керосиновая лампа, падает раскаленный утюг или кипятильник. Причем, подражая взрослым, дети в своих играх стремятся употреблять не только спички, зажигалки, курительные трубки, но и утюги, кипятильники, иные небезопасные приборы.</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В последнее время стали очень популярны различные пиротехнические изделия – такие, как бенгальские огни, петарды. Их нередко покупают, как и елочные </w:t>
      </w:r>
      <w:proofErr w:type="spellStart"/>
      <w:r w:rsidRPr="005E50A7">
        <w:t>электрогирлянды</w:t>
      </w:r>
      <w:proofErr w:type="spellEnd"/>
      <w:r w:rsidRPr="005E50A7">
        <w:t>, у сомнительных производителей, которые гарантируют качество изделий и их безопасность только на словах. При использовании даже сертифицированных изделий часто сам потребитель (взрослый человек) не соблюдает правила безопасности. Что уж говорить о детях, увлеченных предчувствием огненной забавы и самим процессом.</w:t>
      </w:r>
    </w:p>
    <w:p w:rsidR="0087783C" w:rsidRPr="005E50A7" w:rsidRDefault="0087783C" w:rsidP="0087783C">
      <w:pPr>
        <w:autoSpaceDE w:val="0"/>
        <w:autoSpaceDN w:val="0"/>
        <w:adjustRightInd w:val="0"/>
        <w:spacing w:before="0" w:beforeAutospacing="0" w:after="0" w:afterAutospacing="0"/>
        <w:ind w:firstLine="705"/>
        <w:jc w:val="both"/>
      </w:pPr>
      <w:r w:rsidRPr="0033364C">
        <w:rPr>
          <w:b/>
        </w:rPr>
        <w:t>Родители, оставляющие на некоторое время детей одних (особенно мальчиков), должны оглядеться в своем доме, мысленно пофантазировать на тему «Опасные игры без взрослых» и принять необходимые меры предосторожности. Как правило, просто запреты мало что значат</w:t>
      </w:r>
      <w:r w:rsidRPr="005E50A7">
        <w:t>.</w:t>
      </w:r>
    </w:p>
    <w:p w:rsidR="0087783C" w:rsidRPr="005E50A7" w:rsidRDefault="0087783C" w:rsidP="0087783C">
      <w:pPr>
        <w:autoSpaceDE w:val="0"/>
        <w:autoSpaceDN w:val="0"/>
        <w:adjustRightInd w:val="0"/>
        <w:spacing w:before="0" w:beforeAutospacing="0" w:after="0" w:afterAutospacing="0"/>
        <w:ind w:firstLine="705"/>
        <w:jc w:val="both"/>
      </w:pPr>
      <w:proofErr w:type="gramStart"/>
      <w:r w:rsidRPr="005E50A7">
        <w:t>В качестве примеров можно привести такие развлечения: игры со свечкой (зажигалкой) под кроватью или в кладовке; бросание горящих окурков, спичек, самолетиков с балкона; выжигание по дереву и не только по дереву; зажигание газа и «исследование» горения различных материалов, в том числе и полиэтилена, который образует горящие падающие капли (кстати, все полимеры при горении выделяют большие количества токсичных веществ).</w:t>
      </w:r>
      <w:proofErr w:type="gramEnd"/>
      <w:r w:rsidRPr="005E50A7">
        <w:t xml:space="preserve"> В </w:t>
      </w:r>
      <w:proofErr w:type="gramStart"/>
      <w:r w:rsidRPr="005E50A7">
        <w:t>более старшем</w:t>
      </w:r>
      <w:proofErr w:type="gramEnd"/>
      <w:r w:rsidRPr="005E50A7">
        <w:t xml:space="preserve"> возрасте, когда ребенок успешно изучает химию и физику, «домашние опыты» усложняются. Например, придя вечером с работы, можно почувствовать в коридоре запах карбида кальция и обнаружить следы ацетиленовой резки металла; хорошо, если только в виде проплавленной металлической пластины. </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Культуру </w:t>
      </w:r>
      <w:proofErr w:type="spellStart"/>
      <w:r w:rsidRPr="005E50A7">
        <w:t>пожаробезопасного</w:t>
      </w:r>
      <w:proofErr w:type="spellEnd"/>
      <w:r w:rsidRPr="005E50A7">
        <w:t xml:space="preserve"> поведения необходимо прививать детям с раннего детства и не прекращать этой работы по мере их взросления, переходя вместе с ними на новый уровень. Это долгий и трудный процесс, в котором каждый из нас должен принимать участие.</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Говоря обо всем этом, конечно, следует упомянуть об огромном материальном ущербе от пожаров, однако главной потерей становится самое дорогое – здоровье или сама жизнь ребенка. Пока никто из нас не может быть полностью уверен, что эта беда не постигнет нас и наших детей, что, несмотря на все превентивные меры, здоровье и жизнь детей окажутся вне опасности. </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Поведение детей при пожаре, особенно маленьких, имеет некоторые особенности, которые надо учитывать. Как правило, развитие пожара сопровождается обильным выделением дыма, который быстро заполняет соседние помещения, особенно верхние этажи. </w:t>
      </w:r>
      <w:proofErr w:type="gramStart"/>
      <w:r w:rsidRPr="005E50A7">
        <w:t>Пожарные</w:t>
      </w:r>
      <w:proofErr w:type="gramEnd"/>
      <w:r w:rsidRPr="005E50A7">
        <w:t xml:space="preserve"> прежде всего ищут в дыму людей, чтобы спасти и оказать им первую помощь, тем более, если пожар случился в многоэтажном здании. Сложнее всего отыскать детей, так как им свойственно прятаться от опасности, повинуясь инстинкту самосохранения, в самые дальние уголки: под кровати, столы, в кладовки, и поэтому помощь к ним может подоспеть слишком поздно. </w:t>
      </w:r>
    </w:p>
    <w:p w:rsidR="0087783C" w:rsidRPr="005E50A7" w:rsidRDefault="0087783C" w:rsidP="0087783C">
      <w:pPr>
        <w:autoSpaceDE w:val="0"/>
        <w:autoSpaceDN w:val="0"/>
        <w:adjustRightInd w:val="0"/>
        <w:spacing w:before="0" w:beforeAutospacing="0" w:after="0" w:afterAutospacing="0"/>
        <w:ind w:firstLine="705"/>
        <w:jc w:val="both"/>
      </w:pPr>
      <w:r w:rsidRPr="005E50A7">
        <w:t>Следует иметь в виду, что если пожар произойдет в результате безнадзорности детей с причинением кому-либо ущерба, то родители несут за это ответственность в установленном законом порядке.</w:t>
      </w:r>
    </w:p>
    <w:p w:rsidR="0087783C" w:rsidRPr="005E50A7" w:rsidRDefault="0087783C" w:rsidP="0087783C">
      <w:pPr>
        <w:autoSpaceDE w:val="0"/>
        <w:autoSpaceDN w:val="0"/>
        <w:adjustRightInd w:val="0"/>
        <w:spacing w:before="0" w:beforeAutospacing="0" w:after="0" w:afterAutospacing="0"/>
        <w:jc w:val="center"/>
        <w:rPr>
          <w:b/>
          <w:bCs/>
        </w:rPr>
      </w:pPr>
    </w:p>
    <w:p w:rsidR="0087783C" w:rsidRPr="005E50A7" w:rsidRDefault="0087783C" w:rsidP="0087783C">
      <w:pPr>
        <w:autoSpaceDE w:val="0"/>
        <w:autoSpaceDN w:val="0"/>
        <w:adjustRightInd w:val="0"/>
        <w:spacing w:before="0" w:beforeAutospacing="0" w:after="0" w:afterAutospacing="0"/>
        <w:ind w:firstLine="705"/>
        <w:jc w:val="center"/>
        <w:rPr>
          <w:b/>
          <w:bCs/>
          <w:caps/>
        </w:rPr>
      </w:pPr>
      <w:r w:rsidRPr="005E50A7">
        <w:rPr>
          <w:b/>
          <w:bCs/>
          <w:caps/>
        </w:rPr>
        <w:t>6. Правила и меры пожарной безопасности</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autoSpaceDE w:val="0"/>
        <w:autoSpaceDN w:val="0"/>
        <w:adjustRightInd w:val="0"/>
        <w:spacing w:before="0" w:beforeAutospacing="0" w:after="0" w:afterAutospacing="0"/>
        <w:ind w:firstLine="705"/>
        <w:jc w:val="both"/>
      </w:pPr>
      <w:r w:rsidRPr="005E50A7">
        <w:t>Всё многообразие правил пожарной безопасности (ППБ) можно коротко свести к основным положениям в виде призыва к населению:</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«Граждане! При обращении с огнем и электрическими приборами будьте внимательны и аккуратны. Содержите в исправности электросети, электроприборы и печи, не </w:t>
      </w:r>
      <w:proofErr w:type="gramStart"/>
      <w:r w:rsidRPr="005E50A7">
        <w:t>захламляйте</w:t>
      </w:r>
      <w:proofErr w:type="gramEnd"/>
      <w:r w:rsidRPr="005E50A7">
        <w:t xml:space="preserve"> помещения,  не курите, не сорите, сохраняйте трезвость ума. Берегите жизнь и уважайте труд своих сограждан. На всякий «пожарный» случай помните номер телефона «01».</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autoSpaceDE w:val="0"/>
        <w:autoSpaceDN w:val="0"/>
        <w:adjustRightInd w:val="0"/>
        <w:spacing w:before="0" w:beforeAutospacing="0" w:after="0" w:afterAutospacing="0"/>
        <w:ind w:firstLine="705"/>
        <w:jc w:val="both"/>
      </w:pPr>
      <w:r w:rsidRPr="005E50A7">
        <w:t>Более подробный перечень положений по обеспечению пожарной безопасности приведен ниже, причем составлен он таким образом, что годится как для детей (написано жирным шрифтом), так и для взрослых. Потому, что все мы находимся, образно говоря, в одном доме и во всех отношениях ежечасно зависим друг от друга.</w:t>
      </w:r>
    </w:p>
    <w:p w:rsidR="0087783C" w:rsidRPr="005E50A7" w:rsidRDefault="0087783C" w:rsidP="0087783C">
      <w:pPr>
        <w:autoSpaceDE w:val="0"/>
        <w:autoSpaceDN w:val="0"/>
        <w:adjustRightInd w:val="0"/>
        <w:spacing w:before="0" w:beforeAutospacing="0" w:after="0" w:afterAutospacing="0"/>
        <w:ind w:firstLine="705"/>
        <w:jc w:val="center"/>
        <w:rPr>
          <w:b/>
          <w:bCs/>
          <w:u w:val="single"/>
        </w:rPr>
      </w:pPr>
    </w:p>
    <w:p w:rsidR="0087783C" w:rsidRPr="005E50A7" w:rsidRDefault="0087783C" w:rsidP="0087783C">
      <w:pPr>
        <w:autoSpaceDE w:val="0"/>
        <w:autoSpaceDN w:val="0"/>
        <w:adjustRightInd w:val="0"/>
        <w:spacing w:before="0" w:beforeAutospacing="0" w:after="0" w:afterAutospacing="0"/>
        <w:ind w:firstLine="705"/>
        <w:jc w:val="center"/>
        <w:rPr>
          <w:b/>
          <w:bCs/>
        </w:rPr>
      </w:pPr>
      <w:r w:rsidRPr="005E50A7">
        <w:rPr>
          <w:b/>
          <w:bCs/>
        </w:rPr>
        <w:t>6.1. Правила пожарной безопасности для населения</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 xml:space="preserve">Спички детям не игрушка.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оставляйте без присмотра малолетних детей.</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оставляйте младших школьников  без присмотра надолго. Постоянно разъясняйте детям опасность игр с огнем.</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оставляйте в доступных для детей местах спички (сигареты), зажигалки и иные средства зажигания.</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разрешайте детям пользоваться без вашего надзора огнем (спичками, свечами, бенгальскими огнями, петардами и проч.).</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Если появляется необходимость использовать свечу, то подберите для нее негорючее массивное основание (подсвечник), убедитесь, что свеча крепко держится в отверстии подсвечника, не наклоняется при горении и не касается чего-либо горючего. Не следует ходить с горящей свечой на чердак, в кладовые и сараи.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позволяйте детям играть вблизи строек, на чердаках, в подвалах, в чуланах, где может быть много горючих и легковоспламеняющихся веществ.</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Уходя, гасите свет и выключайте нагревательные приборы.</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Не доверяйте маленьким детям, а также пожилым и больным людям, присмотр за топящимися печами, каминами, включенными газовыми и электронагревательными приборами.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Помните, что не выключенная лампа (накаливания, люминесцентная), если она не защищена негорючим плафоном и находится вблизи горючих материалов, может стать источником пожара.</w:t>
      </w: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Не разрешайте детям трогать руками или острыми предметами открытую электропроводку, розетки, удлинители, электрошнуры.</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Следите за исправностью электропроводки, электрических приборов и аппаратуры, а также за целостностью и исправностью розеток, вилок и электрошнуров.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эксплуатировать электропроводку с нарушенной изоляцией.</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завязывать провода в узлы, соединять их скруткой, заклеивать обоями и закрывать элементами сгораемой отделки.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одновременно включать в электросеть несколько потребителей тока (ламп, плиток, утюгов и т.п.), особенно в одну и ту же розетку с помощью тройника, т.к. возможна перегрузка электропроводки и замыкание.</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закреплять провода на газовых и водопроводных трубах, на батареях отопительной системы.</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соприкосновение электропроводов с телефонными и радиотрансляционными проводами, радио - и телеантеннами, ветками деревьев и кровлями строений.</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lastRenderedPageBreak/>
        <w:t xml:space="preserve">Удлинители предназначены для </w:t>
      </w:r>
      <w:r w:rsidRPr="005E50A7">
        <w:rPr>
          <w:u w:val="single"/>
        </w:rPr>
        <w:t>кратковременного</w:t>
      </w:r>
      <w:r w:rsidRPr="005E50A7">
        <w:t xml:space="preserve"> подключения бытовой техники; после использования их следует отключать от розетки.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Нельзя прокладывать кабель удлинителя под коврами, через дверные пороги.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Пользуйтесь только сертифицированной </w:t>
      </w:r>
      <w:proofErr w:type="spellStart"/>
      <w:r w:rsidRPr="005E50A7">
        <w:t>электрофурнитурой</w:t>
      </w:r>
      <w:proofErr w:type="spellEnd"/>
      <w:r w:rsidRPr="005E50A7">
        <w:t>.</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Запрещается применение самодельных </w:t>
      </w:r>
      <w:proofErr w:type="spellStart"/>
      <w:r w:rsidRPr="005E50A7">
        <w:t>электропредохранителей</w:t>
      </w:r>
      <w:proofErr w:type="spellEnd"/>
      <w:r w:rsidRPr="005E50A7">
        <w:t xml:space="preserve"> (пробки, «жучки»).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Помните, что предохранители защищают от коротких замыканий, но не от пожара из-за плохих контактов электрических проводов.</w:t>
      </w:r>
    </w:p>
    <w:p w:rsidR="0087783C" w:rsidRPr="005E50A7" w:rsidRDefault="0087783C" w:rsidP="0087783C">
      <w:pPr>
        <w:autoSpaceDE w:val="0"/>
        <w:autoSpaceDN w:val="0"/>
        <w:adjustRightInd w:val="0"/>
        <w:spacing w:before="0" w:beforeAutospacing="0" w:after="0" w:afterAutospacing="0"/>
        <w:jc w:val="both"/>
        <w:rPr>
          <w:u w:val="single"/>
        </w:rPr>
      </w:pPr>
      <w:r w:rsidRPr="005E50A7">
        <w:tab/>
      </w:r>
      <w:r w:rsidRPr="005E50A7">
        <w:rPr>
          <w:u w:val="single"/>
        </w:rPr>
        <w:t>Запомните признаки неисправности электропроводки:</w:t>
      </w:r>
    </w:p>
    <w:p w:rsidR="0087783C" w:rsidRPr="005E50A7" w:rsidRDefault="0087783C" w:rsidP="0087783C">
      <w:pPr>
        <w:autoSpaceDE w:val="0"/>
        <w:autoSpaceDN w:val="0"/>
        <w:adjustRightInd w:val="0"/>
        <w:spacing w:before="0" w:beforeAutospacing="0" w:after="0" w:afterAutospacing="0"/>
        <w:ind w:firstLine="705"/>
        <w:jc w:val="both"/>
      </w:pPr>
      <w:r w:rsidRPr="005E50A7">
        <w:t>- горячие электрические вилки или розетки;</w:t>
      </w:r>
    </w:p>
    <w:p w:rsidR="0087783C" w:rsidRPr="005E50A7" w:rsidRDefault="0087783C" w:rsidP="0087783C">
      <w:pPr>
        <w:autoSpaceDE w:val="0"/>
        <w:autoSpaceDN w:val="0"/>
        <w:adjustRightInd w:val="0"/>
        <w:spacing w:before="0" w:beforeAutospacing="0" w:after="0" w:afterAutospacing="0"/>
        <w:ind w:firstLine="705"/>
        <w:jc w:val="both"/>
      </w:pPr>
      <w:r w:rsidRPr="005E50A7">
        <w:t>- сильный нагрев электропровода во время работы электротехники;</w:t>
      </w:r>
    </w:p>
    <w:p w:rsidR="0087783C" w:rsidRPr="005E50A7" w:rsidRDefault="0087783C" w:rsidP="0087783C">
      <w:pPr>
        <w:autoSpaceDE w:val="0"/>
        <w:autoSpaceDN w:val="0"/>
        <w:adjustRightInd w:val="0"/>
        <w:spacing w:before="0" w:beforeAutospacing="0" w:after="0" w:afterAutospacing="0"/>
        <w:ind w:firstLine="705"/>
        <w:jc w:val="both"/>
      </w:pPr>
      <w:r w:rsidRPr="005E50A7">
        <w:t>- звук потрескивания в розетках;</w:t>
      </w:r>
    </w:p>
    <w:p w:rsidR="0087783C" w:rsidRPr="005E50A7" w:rsidRDefault="0087783C" w:rsidP="0087783C">
      <w:pPr>
        <w:autoSpaceDE w:val="0"/>
        <w:autoSpaceDN w:val="0"/>
        <w:adjustRightInd w:val="0"/>
        <w:spacing w:before="0" w:beforeAutospacing="0" w:after="0" w:afterAutospacing="0"/>
        <w:ind w:firstLine="705"/>
        <w:jc w:val="both"/>
      </w:pPr>
      <w:r w:rsidRPr="005E50A7">
        <w:t>- искрение;</w:t>
      </w:r>
    </w:p>
    <w:p w:rsidR="0087783C" w:rsidRPr="005E50A7" w:rsidRDefault="0087783C" w:rsidP="0087783C">
      <w:pPr>
        <w:autoSpaceDE w:val="0"/>
        <w:autoSpaceDN w:val="0"/>
        <w:adjustRightInd w:val="0"/>
        <w:spacing w:before="0" w:beforeAutospacing="0" w:after="0" w:afterAutospacing="0"/>
        <w:ind w:firstLine="705"/>
        <w:jc w:val="both"/>
      </w:pPr>
      <w:r w:rsidRPr="005E50A7">
        <w:t>- запах горящей резины, пластмассы;</w:t>
      </w:r>
    </w:p>
    <w:p w:rsidR="0087783C" w:rsidRPr="005E50A7" w:rsidRDefault="0087783C" w:rsidP="0087783C">
      <w:pPr>
        <w:autoSpaceDE w:val="0"/>
        <w:autoSpaceDN w:val="0"/>
        <w:adjustRightInd w:val="0"/>
        <w:spacing w:before="0" w:beforeAutospacing="0" w:after="0" w:afterAutospacing="0"/>
        <w:ind w:firstLine="705"/>
        <w:jc w:val="both"/>
      </w:pPr>
      <w:r w:rsidRPr="005E50A7">
        <w:t>- следы копоти на вилках и розетках;</w:t>
      </w:r>
    </w:p>
    <w:p w:rsidR="0087783C" w:rsidRPr="005E50A7" w:rsidRDefault="0087783C" w:rsidP="0087783C">
      <w:pPr>
        <w:autoSpaceDE w:val="0"/>
        <w:autoSpaceDN w:val="0"/>
        <w:adjustRightInd w:val="0"/>
        <w:spacing w:before="0" w:beforeAutospacing="0" w:after="0" w:afterAutospacing="0"/>
        <w:ind w:firstLine="705"/>
        <w:jc w:val="both"/>
      </w:pPr>
      <w:r w:rsidRPr="005E50A7">
        <w:t>- потемнение оплеток электропроводов;</w:t>
      </w:r>
    </w:p>
    <w:p w:rsidR="0087783C" w:rsidRPr="005E50A7" w:rsidRDefault="0087783C" w:rsidP="0087783C">
      <w:pPr>
        <w:autoSpaceDE w:val="0"/>
        <w:autoSpaceDN w:val="0"/>
        <w:adjustRightInd w:val="0"/>
        <w:spacing w:before="0" w:beforeAutospacing="0" w:after="0" w:afterAutospacing="0"/>
        <w:ind w:firstLine="705"/>
        <w:jc w:val="both"/>
      </w:pPr>
      <w:r w:rsidRPr="005E50A7">
        <w:t>- уменьшение освещения в комнате при включении того или иного электроприбора.</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Не разрешайте детям включать электроприборы, электротехнику в отсутствие взрослых.</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Поставьте заглушки на электрические розетки.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Нагревательные приборы до их включения должны быть установлены на подставки из негорючих материалов.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Запрещается оставлять включенные приборы без присмотра, особенно высокотемпературные нагревательные приборы: электрочайники, кипятильники, паяльники и электроплитки.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пользоваться электроприборами с открытыми спиралями во взрывоопасных зонах (например, в местах хранения и использования бензина, препаратов в аэрозольных упаковках).</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Следите, чтобы горючие предметы интерьера (шторы, ковры, пластмассовые плафоны, деревянные детали мебели и пр.) ни при каких условиях не касались нагретых поверхностей электроприборов.</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накрывать электролампы и светильники бумагой, тканью и другими горючими материалами.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Не оставляйте включенным электрообогреватель на ночь, тем более рядом с постелью или другими горючими предметами.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При покупке электрообогревателя убедитесь, что он оборудован системой аварийного выключения (на случай его перегрева или падения).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При включении обогревателей старайтесь не использовать удлинители. В противном случае убедитесь, что расчетная (номинальная) мощность удлинителя не меньше мощности электроприбора.</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использовать самодельные электронагревательные приборы.</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Не оставляйте работающий телевизор без присмотра и не доверяйте его детям.</w:t>
      </w:r>
    </w:p>
    <w:p w:rsidR="0087783C" w:rsidRPr="005E50A7" w:rsidRDefault="0087783C" w:rsidP="0087783C">
      <w:pPr>
        <w:autoSpaceDE w:val="0"/>
        <w:autoSpaceDN w:val="0"/>
        <w:adjustRightInd w:val="0"/>
        <w:spacing w:before="0" w:beforeAutospacing="0" w:after="0" w:afterAutospacing="0"/>
        <w:jc w:val="both"/>
      </w:pPr>
      <w:r w:rsidRPr="005E50A7">
        <w:tab/>
        <w:t xml:space="preserve">При эксплуатации телевизора: </w:t>
      </w:r>
    </w:p>
    <w:p w:rsidR="0087783C" w:rsidRPr="005E50A7" w:rsidRDefault="0087783C" w:rsidP="0087783C">
      <w:pPr>
        <w:autoSpaceDE w:val="0"/>
        <w:autoSpaceDN w:val="0"/>
        <w:adjustRightInd w:val="0"/>
        <w:spacing w:before="0" w:beforeAutospacing="0" w:after="0" w:afterAutospacing="0"/>
        <w:ind w:firstLine="705"/>
        <w:jc w:val="both"/>
      </w:pPr>
      <w:r w:rsidRPr="005E50A7">
        <w:t>- не устанавливайте телевизор там, где он плохо проветривается (охлаждается), т.е. вблизи отопительных приборов, в мебельной стенке и пр.;</w:t>
      </w:r>
    </w:p>
    <w:p w:rsidR="0087783C" w:rsidRPr="005E50A7" w:rsidRDefault="0087783C" w:rsidP="0087783C">
      <w:pPr>
        <w:autoSpaceDE w:val="0"/>
        <w:autoSpaceDN w:val="0"/>
        <w:adjustRightInd w:val="0"/>
        <w:spacing w:before="0" w:beforeAutospacing="0" w:after="0" w:afterAutospacing="0"/>
        <w:ind w:firstLine="705"/>
        <w:jc w:val="both"/>
      </w:pPr>
      <w:r w:rsidRPr="005E50A7">
        <w:t>- не закрывайте вентиляционные отверстия в задней и нижней частях корпуса;</w:t>
      </w:r>
    </w:p>
    <w:p w:rsidR="0087783C" w:rsidRPr="005E50A7" w:rsidRDefault="0087783C" w:rsidP="0087783C">
      <w:pPr>
        <w:autoSpaceDE w:val="0"/>
        <w:autoSpaceDN w:val="0"/>
        <w:adjustRightInd w:val="0"/>
        <w:spacing w:before="0" w:beforeAutospacing="0" w:after="0" w:afterAutospacing="0"/>
        <w:ind w:firstLine="705"/>
        <w:jc w:val="both"/>
      </w:pPr>
      <w:r w:rsidRPr="005E50A7">
        <w:t>- при установке телевизора обязательно предусмотрите возможность  быстрого и безопасного отключения его вилки от розетки; не устанавливайте его вплотную к легкогорючим материалам (тюль, занавеси, гардины и пр.);</w:t>
      </w:r>
    </w:p>
    <w:p w:rsidR="0087783C" w:rsidRPr="005E50A7" w:rsidRDefault="0087783C" w:rsidP="0087783C">
      <w:pPr>
        <w:autoSpaceDE w:val="0"/>
        <w:autoSpaceDN w:val="0"/>
        <w:adjustRightInd w:val="0"/>
        <w:spacing w:before="0" w:beforeAutospacing="0" w:after="0" w:afterAutospacing="0"/>
        <w:ind w:firstLine="705"/>
        <w:jc w:val="both"/>
      </w:pPr>
      <w:r w:rsidRPr="005E50A7">
        <w:t>- в случае возникновения неисправности срочно отключите телевизор от сети, вызовите специалиста;</w:t>
      </w:r>
    </w:p>
    <w:p w:rsidR="0087783C" w:rsidRPr="005E50A7" w:rsidRDefault="0087783C" w:rsidP="0087783C">
      <w:pPr>
        <w:autoSpaceDE w:val="0"/>
        <w:autoSpaceDN w:val="0"/>
        <w:adjustRightInd w:val="0"/>
        <w:spacing w:before="0" w:beforeAutospacing="0" w:after="0" w:afterAutospacing="0"/>
        <w:ind w:firstLine="705"/>
        <w:jc w:val="both"/>
      </w:pPr>
      <w:r w:rsidRPr="005E50A7">
        <w:lastRenderedPageBreak/>
        <w:t>- после выключения телевизора тумблером (кнопкой) выньте  вилку шнура из розетки, тогда он будет полностью обесточен;</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уходя из дома, не оставляйте телевизор в «режиме ожидания», т.к. этот режим не является </w:t>
      </w:r>
      <w:proofErr w:type="spellStart"/>
      <w:r w:rsidRPr="005E50A7">
        <w:t>пожаробезопасным</w:t>
      </w:r>
      <w:proofErr w:type="spellEnd"/>
      <w:r w:rsidRPr="005E50A7">
        <w:t>. Нужно полностью обесточить прибор (см. предыдущий пункт);</w:t>
      </w:r>
    </w:p>
    <w:p w:rsidR="0087783C" w:rsidRPr="005E50A7" w:rsidRDefault="0087783C" w:rsidP="0087783C">
      <w:pPr>
        <w:autoSpaceDE w:val="0"/>
        <w:autoSpaceDN w:val="0"/>
        <w:adjustRightInd w:val="0"/>
        <w:spacing w:before="0" w:beforeAutospacing="0" w:after="0" w:afterAutospacing="0"/>
        <w:ind w:firstLine="705"/>
        <w:jc w:val="both"/>
      </w:pPr>
      <w:r w:rsidRPr="005E50A7">
        <w:t>- регулярно очищайте телевизор от пыли.</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 xml:space="preserve">Не разрешайте детям пользоваться газом, если рядом нет взрослых.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Запрещается включать и пользоваться газовыми приборами детям и лицам, не знакомым с устройством этих приборов.</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При запахе газа нужно прекратить пользоваться газовыми приборами (выключить).</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Обнаружение места утечки газа из газопроводов, баллонов или газовых приборов производится специалистами только с помощью мыльного раствора (пены). Во избежание взрыва категорически запрещается использование огня.</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При ощущении в помещении запаха газа во избежание взрыва нельзя зажигать спички, зажигалки, пользоваться электрическими выключателями, входить с открытым огнем или с сигаретой.</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Если утечка газа произошла из открытого крана на газовом приборе, его надо закрыть, тщательно проветрить помещение и только после этого можно зажигать огонь. В случае утечки газа в результате повреждения газовой сети или приборов, пользование ими необходимо прекратить, проветрить помещение  и немедленно вызвать аварийную газовую службу по телефону «04».</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Газовую плиту необходимо содержать в чистоте, не допускать ее загрязнения. Корпуса горелок и их колпачки следует регулярно промывать теплой мыльной водой.</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Расстояние от газовой плиты до стены (перегородки) должно быть не менее пяти сантиметров; при расположении плиты у горючей стены или перегородки их обивают сталью по листовому асбесту толщиной 3-</w:t>
      </w:r>
      <w:smartTag w:uri="urn:schemas-microsoft-com:office:smarttags" w:element="metricconverter">
        <w:smartTagPr>
          <w:attr w:name="ProductID" w:val="5 мм"/>
        </w:smartTagPr>
        <w:r w:rsidRPr="005E50A7">
          <w:t>5 мм</w:t>
        </w:r>
      </w:smartTag>
      <w:r w:rsidRPr="005E50A7">
        <w:t xml:space="preserve">. </w:t>
      </w:r>
    </w:p>
    <w:p w:rsidR="0087783C" w:rsidRPr="0033364C" w:rsidRDefault="0087783C" w:rsidP="0087783C">
      <w:pPr>
        <w:autoSpaceDE w:val="0"/>
        <w:autoSpaceDN w:val="0"/>
        <w:adjustRightInd w:val="0"/>
        <w:spacing w:before="0" w:beforeAutospacing="0" w:after="0" w:afterAutospacing="0"/>
        <w:jc w:val="center"/>
        <w:rPr>
          <w:b/>
          <w:u w:val="single"/>
        </w:rPr>
      </w:pPr>
      <w:r w:rsidRPr="0033364C">
        <w:rPr>
          <w:b/>
          <w:u w:val="single"/>
        </w:rPr>
        <w:t>Научите старших детей правильно зажигать газ.</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Чтобы зажечь газ, следует поднести зажженную спичку к горелке, другой рукой нажать на соответствующую ручку крана и повернуть ее на четверть оборота, после чего газ должен загореться во всех отверстиях колпачка горелки.</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Если газ не загорелся или пламя проскакивает в горелку, следует немедленно закрыть кран, а когда горелка остынет, повторить зажигание.</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При пользовании только верхними горелками газовой плиты проследить, чтобы кран горелки духового шкафа был закрыт.</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 xml:space="preserve">Нормальное горение характеризуется спокойным пламенем горения, имеющим голубой оттенок. Желтовато-красный цвет пламени указывает на то, что не происходит полного сгорания газа. Это может наблюдаться при засорении горелки. В таком случае следует тщательно очистить горелку, особенно отверстия для выхода </w:t>
      </w:r>
      <w:proofErr w:type="spellStart"/>
      <w:r w:rsidRPr="005E50A7">
        <w:t>газовоздушной</w:t>
      </w:r>
      <w:proofErr w:type="spellEnd"/>
      <w:r w:rsidRPr="005E50A7">
        <w:t xml:space="preserve"> смеси.</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При повышенном давлении газа в сети горение происходит с шипением, и пламя как бы стремится оторваться от горелки. В этом случае нужно уменьшить подачу газа к горелке путем поворота ручки.</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Приготавливая пищу или разогревая еду, нельзя  оставлять без присмотра на длительное время  зажженный газ.</w:t>
      </w:r>
    </w:p>
    <w:p w:rsidR="0087783C" w:rsidRPr="005E50A7" w:rsidRDefault="0087783C" w:rsidP="0087783C">
      <w:pPr>
        <w:numPr>
          <w:ilvl w:val="0"/>
          <w:numId w:val="6"/>
        </w:numPr>
        <w:autoSpaceDE w:val="0"/>
        <w:autoSpaceDN w:val="0"/>
        <w:adjustRightInd w:val="0"/>
        <w:spacing w:before="0" w:beforeAutospacing="0" w:after="0" w:afterAutospacing="0"/>
        <w:jc w:val="both"/>
      </w:pPr>
      <w:r w:rsidRPr="005E50A7">
        <w:t>После окончания пользования газовой плитой все краны на передней панели и кран на газопроводной трубе должны быть закрыты.</w:t>
      </w:r>
    </w:p>
    <w:p w:rsidR="0087783C" w:rsidRPr="005E50A7" w:rsidRDefault="0087783C" w:rsidP="0087783C">
      <w:pPr>
        <w:autoSpaceDE w:val="0"/>
        <w:autoSpaceDN w:val="0"/>
        <w:adjustRightInd w:val="0"/>
        <w:spacing w:before="0" w:beforeAutospacing="0" w:after="0" w:afterAutospacing="0"/>
        <w:ind w:left="1065"/>
        <w:jc w:val="both"/>
      </w:pPr>
    </w:p>
    <w:p w:rsidR="0087783C" w:rsidRPr="005E50A7" w:rsidRDefault="0087783C" w:rsidP="0087783C">
      <w:pPr>
        <w:autoSpaceDE w:val="0"/>
        <w:autoSpaceDN w:val="0"/>
        <w:adjustRightInd w:val="0"/>
        <w:spacing w:before="0" w:beforeAutospacing="0" w:after="0" w:afterAutospacing="0"/>
        <w:jc w:val="both"/>
      </w:pPr>
      <w:r w:rsidRPr="005E50A7">
        <w:t xml:space="preserve"> </w:t>
      </w:r>
      <w:r w:rsidRPr="005E50A7">
        <w:tab/>
      </w:r>
      <w:r w:rsidRPr="005E50A7">
        <w:tab/>
      </w:r>
      <w:r w:rsidRPr="0033364C">
        <w:rPr>
          <w:b/>
          <w:u w:val="single"/>
        </w:rPr>
        <w:t>Во избежание несчастных случаев на кухне запрещается</w:t>
      </w:r>
      <w:r w:rsidRPr="005E50A7">
        <w:t>:</w:t>
      </w:r>
    </w:p>
    <w:p w:rsidR="0087783C" w:rsidRPr="005E50A7" w:rsidRDefault="0087783C" w:rsidP="0087783C">
      <w:pPr>
        <w:autoSpaceDE w:val="0"/>
        <w:autoSpaceDN w:val="0"/>
        <w:adjustRightInd w:val="0"/>
        <w:spacing w:before="0" w:beforeAutospacing="0" w:after="0" w:afterAutospacing="0"/>
        <w:jc w:val="both"/>
      </w:pPr>
      <w:r w:rsidRPr="005E50A7">
        <w:tab/>
        <w:t>- допускать на кухню малышей, даже если газ выключен;</w:t>
      </w:r>
    </w:p>
    <w:p w:rsidR="0087783C" w:rsidRPr="005E50A7" w:rsidRDefault="0087783C" w:rsidP="0087783C">
      <w:pPr>
        <w:autoSpaceDE w:val="0"/>
        <w:autoSpaceDN w:val="0"/>
        <w:adjustRightInd w:val="0"/>
        <w:spacing w:before="0" w:beforeAutospacing="0" w:after="0" w:afterAutospacing="0"/>
        <w:ind w:firstLine="705"/>
        <w:jc w:val="both"/>
      </w:pPr>
      <w:r w:rsidRPr="005E50A7">
        <w:t>- открывать кран на газопроводе перед плитой, не проверив предварительно, закрыты ли все краны на панели газовой плиты;</w:t>
      </w:r>
    </w:p>
    <w:p w:rsidR="0087783C" w:rsidRPr="005E50A7" w:rsidRDefault="0087783C" w:rsidP="0087783C">
      <w:pPr>
        <w:autoSpaceDE w:val="0"/>
        <w:autoSpaceDN w:val="0"/>
        <w:adjustRightInd w:val="0"/>
        <w:spacing w:before="0" w:beforeAutospacing="0" w:after="0" w:afterAutospacing="0"/>
        <w:ind w:firstLine="705"/>
        <w:jc w:val="both"/>
      </w:pPr>
      <w:r w:rsidRPr="005E50A7">
        <w:t>- открывать кран на панели плиты, не имея в руках зажженной спички;</w:t>
      </w:r>
    </w:p>
    <w:p w:rsidR="0087783C" w:rsidRPr="005E50A7" w:rsidRDefault="0087783C" w:rsidP="0087783C">
      <w:pPr>
        <w:autoSpaceDE w:val="0"/>
        <w:autoSpaceDN w:val="0"/>
        <w:adjustRightInd w:val="0"/>
        <w:spacing w:before="0" w:beforeAutospacing="0" w:after="0" w:afterAutospacing="0"/>
        <w:ind w:firstLine="705"/>
        <w:jc w:val="both"/>
      </w:pPr>
      <w:r w:rsidRPr="005E50A7">
        <w:t>- допускать попадание жидкости на горящие горелки; если это случайно произойдет, нужно погасить горелку, прочистить ее, удалить жидкость, пену с поддона;</w:t>
      </w:r>
    </w:p>
    <w:p w:rsidR="0087783C" w:rsidRPr="005E50A7" w:rsidRDefault="0087783C" w:rsidP="0087783C">
      <w:pPr>
        <w:autoSpaceDE w:val="0"/>
        <w:autoSpaceDN w:val="0"/>
        <w:adjustRightInd w:val="0"/>
        <w:spacing w:before="0" w:beforeAutospacing="0" w:after="0" w:afterAutospacing="0"/>
        <w:ind w:firstLine="705"/>
        <w:jc w:val="both"/>
      </w:pPr>
      <w:r w:rsidRPr="005E50A7">
        <w:t>- снимать конфорку и ставить посуду непосредственно на горелку;</w:t>
      </w:r>
    </w:p>
    <w:p w:rsidR="0087783C" w:rsidRPr="005E50A7" w:rsidRDefault="0087783C" w:rsidP="0087783C">
      <w:pPr>
        <w:autoSpaceDE w:val="0"/>
        <w:autoSpaceDN w:val="0"/>
        <w:adjustRightInd w:val="0"/>
        <w:spacing w:before="0" w:beforeAutospacing="0" w:after="0" w:afterAutospacing="0"/>
        <w:ind w:firstLine="705"/>
        <w:jc w:val="both"/>
      </w:pPr>
      <w:r w:rsidRPr="005E50A7">
        <w:lastRenderedPageBreak/>
        <w:t xml:space="preserve">- стучать по кранам, горелкам твердыми предметами, а также поворачивать ручки кранов клещами, щипцами, ключами </w:t>
      </w:r>
      <w:proofErr w:type="spellStart"/>
      <w:r w:rsidRPr="005E50A7">
        <w:t>и.т.д</w:t>
      </w:r>
      <w:proofErr w:type="spellEnd"/>
      <w:r w:rsidRPr="005E50A7">
        <w:t>.;</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самостоятельно ремонтировать плиту или </w:t>
      </w:r>
      <w:proofErr w:type="spellStart"/>
      <w:r w:rsidRPr="005E50A7">
        <w:t>газоподводящие</w:t>
      </w:r>
      <w:proofErr w:type="spellEnd"/>
      <w:r w:rsidRPr="005E50A7">
        <w:t xml:space="preserve"> трубы;</w:t>
      </w:r>
    </w:p>
    <w:p w:rsidR="0087783C" w:rsidRPr="005E50A7" w:rsidRDefault="0087783C" w:rsidP="0087783C">
      <w:pPr>
        <w:autoSpaceDE w:val="0"/>
        <w:autoSpaceDN w:val="0"/>
        <w:adjustRightInd w:val="0"/>
        <w:spacing w:before="0" w:beforeAutospacing="0" w:after="0" w:afterAutospacing="0"/>
        <w:ind w:firstLine="705"/>
        <w:jc w:val="both"/>
      </w:pPr>
      <w:r w:rsidRPr="005E50A7">
        <w:t>- привязывать к газовым плитам, трубам и кранам веревки, вешать на них белье и другие вещи;</w:t>
      </w:r>
    </w:p>
    <w:p w:rsidR="0087783C" w:rsidRPr="005E50A7" w:rsidRDefault="0087783C" w:rsidP="0087783C">
      <w:pPr>
        <w:autoSpaceDE w:val="0"/>
        <w:autoSpaceDN w:val="0"/>
        <w:adjustRightInd w:val="0"/>
        <w:spacing w:before="0" w:beforeAutospacing="0" w:after="0" w:afterAutospacing="0"/>
        <w:ind w:firstLine="705"/>
        <w:jc w:val="both"/>
      </w:pPr>
      <w:r w:rsidRPr="005E50A7">
        <w:t>- сушить волосы над газом;</w:t>
      </w:r>
    </w:p>
    <w:p w:rsidR="0087783C" w:rsidRPr="005E50A7" w:rsidRDefault="0087783C" w:rsidP="0087783C">
      <w:pPr>
        <w:autoSpaceDE w:val="0"/>
        <w:autoSpaceDN w:val="0"/>
        <w:adjustRightInd w:val="0"/>
        <w:spacing w:before="0" w:beforeAutospacing="0" w:after="0" w:afterAutospacing="0"/>
        <w:ind w:firstLine="705"/>
        <w:jc w:val="both"/>
      </w:pPr>
      <w:r w:rsidRPr="005E50A7">
        <w:t>- вешать в непосредственной близости от плиты полотенца, прихватки, занавески; складывать рядом бумажные пакеты и коробки, а также готовить еду в развевающихся одеждах с широкими рукавами;</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заливать горящее масло водой. </w:t>
      </w:r>
    </w:p>
    <w:p w:rsidR="0087783C" w:rsidRPr="005E50A7" w:rsidRDefault="0087783C" w:rsidP="0087783C">
      <w:pPr>
        <w:autoSpaceDE w:val="0"/>
        <w:autoSpaceDN w:val="0"/>
        <w:adjustRightInd w:val="0"/>
        <w:spacing w:before="0" w:beforeAutospacing="0" w:after="0" w:afterAutospacing="0"/>
        <w:ind w:firstLine="705"/>
        <w:jc w:val="both"/>
      </w:pPr>
      <w:r w:rsidRPr="005E50A7">
        <w:tab/>
      </w:r>
    </w:p>
    <w:p w:rsidR="0087783C" w:rsidRPr="005E50A7" w:rsidRDefault="0087783C" w:rsidP="0087783C">
      <w:pPr>
        <w:numPr>
          <w:ilvl w:val="0"/>
          <w:numId w:val="3"/>
        </w:numPr>
        <w:autoSpaceDE w:val="0"/>
        <w:autoSpaceDN w:val="0"/>
        <w:adjustRightInd w:val="0"/>
        <w:spacing w:before="0" w:beforeAutospacing="0" w:after="0" w:afterAutospacing="0"/>
        <w:jc w:val="both"/>
        <w:rPr>
          <w:b/>
          <w:bCs/>
        </w:rPr>
      </w:pPr>
      <w:r w:rsidRPr="005E50A7">
        <w:rPr>
          <w:b/>
          <w:bCs/>
        </w:rPr>
        <w:t>Не оставляйте без присмотра работающие керосиновые приборы, особенно если в доме есть малолетние дети.</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Керосиновые приборы (керосинки, примусы, керогазы и керосиновые лампы) должны стоять на подставках из негорючих материалов.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Горящие керосиновые приборы нельзя оставлять без присмотра на длительное время.</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 Все керосиновые приборы заправляются только осветительным керосином в холодном состоянии при дневном или электрическом освещении. </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Количество керосина в примусе не должно превышать 4/5 объёма ёмкости. В то же время нужно следить, чтобы в примусе (или в керосиновой лампе) не осталось слишком мало керосина, т.к. может произойти взрыв.</w:t>
      </w:r>
    </w:p>
    <w:p w:rsidR="0087783C" w:rsidRPr="005E50A7" w:rsidRDefault="0087783C" w:rsidP="0087783C">
      <w:pPr>
        <w:numPr>
          <w:ilvl w:val="1"/>
          <w:numId w:val="3"/>
        </w:numPr>
        <w:autoSpaceDE w:val="0"/>
        <w:autoSpaceDN w:val="0"/>
        <w:adjustRightInd w:val="0"/>
        <w:spacing w:before="0" w:beforeAutospacing="0" w:after="0" w:afterAutospacing="0"/>
        <w:jc w:val="both"/>
      </w:pPr>
      <w:r w:rsidRPr="005E50A7">
        <w:t xml:space="preserve"> Если фитиль керосинки тоньше прорези канала, то пламя может проскочить внутрь резервуара и спровоцировать взрыв. </w:t>
      </w:r>
    </w:p>
    <w:p w:rsidR="0087783C" w:rsidRPr="005E50A7" w:rsidRDefault="0087783C" w:rsidP="0087783C">
      <w:pPr>
        <w:autoSpaceDE w:val="0"/>
        <w:autoSpaceDN w:val="0"/>
        <w:adjustRightInd w:val="0"/>
        <w:spacing w:before="0" w:beforeAutospacing="0" w:after="0" w:afterAutospacing="0"/>
        <w:jc w:val="center"/>
      </w:pPr>
      <w:r w:rsidRPr="005E50A7">
        <w:rPr>
          <w:u w:val="single"/>
        </w:rPr>
        <w:t>При пользовании керосиновыми приборами запрещается</w:t>
      </w:r>
      <w:r w:rsidRPr="005E50A7">
        <w:t>:</w:t>
      </w:r>
    </w:p>
    <w:p w:rsidR="0087783C" w:rsidRPr="005E50A7" w:rsidRDefault="0087783C" w:rsidP="0087783C">
      <w:pPr>
        <w:autoSpaceDE w:val="0"/>
        <w:autoSpaceDN w:val="0"/>
        <w:adjustRightInd w:val="0"/>
        <w:spacing w:before="0" w:beforeAutospacing="0" w:after="0" w:afterAutospacing="0"/>
        <w:ind w:firstLine="705"/>
        <w:jc w:val="both"/>
      </w:pPr>
      <w:r w:rsidRPr="005E50A7">
        <w:t>- оставлять их надолго без присмотра;</w:t>
      </w:r>
    </w:p>
    <w:p w:rsidR="0087783C" w:rsidRPr="005E50A7" w:rsidRDefault="0087783C" w:rsidP="0087783C">
      <w:pPr>
        <w:autoSpaceDE w:val="0"/>
        <w:autoSpaceDN w:val="0"/>
        <w:adjustRightInd w:val="0"/>
        <w:spacing w:before="0" w:beforeAutospacing="0" w:after="0" w:afterAutospacing="0"/>
        <w:ind w:firstLine="705"/>
        <w:jc w:val="both"/>
      </w:pPr>
      <w:r w:rsidRPr="005E50A7">
        <w:t>- устанавливать и зажигать их в коридорах, кладовых, на лестничных клетках, у выходов, вблизи горючих предметов;</w:t>
      </w:r>
    </w:p>
    <w:p w:rsidR="0087783C" w:rsidRPr="005E50A7" w:rsidRDefault="0087783C" w:rsidP="0087783C">
      <w:pPr>
        <w:autoSpaceDE w:val="0"/>
        <w:autoSpaceDN w:val="0"/>
        <w:adjustRightInd w:val="0"/>
        <w:spacing w:before="0" w:beforeAutospacing="0" w:after="0" w:afterAutospacing="0"/>
        <w:ind w:firstLine="705"/>
        <w:jc w:val="both"/>
      </w:pPr>
      <w:r w:rsidRPr="005E50A7">
        <w:t>- заправлять бензином вместо керосина;</w:t>
      </w:r>
    </w:p>
    <w:p w:rsidR="0087783C" w:rsidRPr="005E50A7" w:rsidRDefault="0087783C" w:rsidP="0087783C">
      <w:pPr>
        <w:autoSpaceDE w:val="0"/>
        <w:autoSpaceDN w:val="0"/>
        <w:adjustRightInd w:val="0"/>
        <w:spacing w:before="0" w:beforeAutospacing="0" w:after="0" w:afterAutospacing="0"/>
        <w:ind w:firstLine="705"/>
        <w:jc w:val="both"/>
      </w:pPr>
      <w:r w:rsidRPr="005E50A7">
        <w:t>- заправлять керосином при зажженном фитиле;</w:t>
      </w:r>
    </w:p>
    <w:p w:rsidR="0087783C" w:rsidRPr="005E50A7" w:rsidRDefault="0087783C" w:rsidP="0087783C">
      <w:pPr>
        <w:autoSpaceDE w:val="0"/>
        <w:autoSpaceDN w:val="0"/>
        <w:adjustRightInd w:val="0"/>
        <w:spacing w:before="0" w:beforeAutospacing="0" w:after="0" w:afterAutospacing="0"/>
        <w:ind w:firstLine="705"/>
        <w:jc w:val="both"/>
      </w:pPr>
      <w:r w:rsidRPr="005E50A7">
        <w:t>- сушить белье над горящими керосиновыми приборами;</w:t>
      </w:r>
    </w:p>
    <w:p w:rsidR="0087783C" w:rsidRPr="005E50A7" w:rsidRDefault="0087783C" w:rsidP="0087783C">
      <w:pPr>
        <w:autoSpaceDE w:val="0"/>
        <w:autoSpaceDN w:val="0"/>
        <w:adjustRightInd w:val="0"/>
        <w:spacing w:before="0" w:beforeAutospacing="0" w:after="0" w:afterAutospacing="0"/>
        <w:ind w:firstLine="705"/>
        <w:jc w:val="both"/>
      </w:pPr>
      <w:r w:rsidRPr="005E50A7">
        <w:t>- гасить керосиновые приборы задуванием;</w:t>
      </w:r>
    </w:p>
    <w:p w:rsidR="0087783C" w:rsidRPr="005E50A7" w:rsidRDefault="0087783C" w:rsidP="0087783C">
      <w:pPr>
        <w:autoSpaceDE w:val="0"/>
        <w:autoSpaceDN w:val="0"/>
        <w:adjustRightInd w:val="0"/>
        <w:spacing w:before="0" w:beforeAutospacing="0" w:after="0" w:afterAutospacing="0"/>
        <w:ind w:firstLine="705"/>
        <w:jc w:val="both"/>
      </w:pPr>
      <w:r w:rsidRPr="005E50A7">
        <w:t>- переносить горящие керосинки, керогазы, примусы.</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Не оставляйте без присмотра топящиеся печи, не поручайте надзор за ними малолетним детям.</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Перед началом отопительного сезона нужно проверить исправность печи и дымоходов, отремонтировать их, заделать трещины, очистить от сажи, а также побелить на чердаках все дымовые трубы и стены, в которых проходят дымовые каналы.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Ремонт, очистку и профилактический осмотр печей должен производить квалифицированный печник.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Дымовая труба печи при проходе через чердачные или междуэтажные перекрытия должна иметь утолщение кирпичной кладки (разделку) в </w:t>
      </w:r>
      <w:smartTag w:uri="urn:schemas-microsoft-com:office:smarttags" w:element="metricconverter">
        <w:smartTagPr>
          <w:attr w:name="ProductID" w:val="25 см"/>
        </w:smartTagPr>
        <w:r w:rsidRPr="005E50A7">
          <w:t>25 см</w:t>
        </w:r>
      </w:smartTag>
      <w:r w:rsidRPr="005E50A7">
        <w:t xml:space="preserve">  с дополнительной изоляцией асбестом или </w:t>
      </w:r>
      <w:smartTag w:uri="urn:schemas-microsoft-com:office:smarttags" w:element="metricconverter">
        <w:smartTagPr>
          <w:attr w:name="ProductID" w:val="38 см"/>
        </w:smartTagPr>
        <w:r w:rsidRPr="005E50A7">
          <w:t>38 см</w:t>
        </w:r>
      </w:smartTag>
      <w:r w:rsidRPr="005E50A7">
        <w:t xml:space="preserve"> без изоляции (у дымохода котла водяного отопления </w:t>
      </w:r>
      <w:smartTag w:uri="urn:schemas-microsoft-com:office:smarttags" w:element="metricconverter">
        <w:smartTagPr>
          <w:attr w:name="ProductID" w:val="51 см"/>
        </w:smartTagPr>
        <w:r w:rsidRPr="005E50A7">
          <w:t>51 см</w:t>
        </w:r>
      </w:smartTag>
      <w:r w:rsidRPr="005E50A7">
        <w:t>). Утолщение кирпичной кладки должно быть во всех случаях и у стенок печи, если печь примыкает или находится близко к деревянным элементам здания.</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Печь также не должна примыкать всей плоскостью одной из стенок к деревянным стенам или перегородкам. Между ними оставляют воздушный промежуток (</w:t>
      </w:r>
      <w:proofErr w:type="spellStart"/>
      <w:r w:rsidRPr="005E50A7">
        <w:t>отступку</w:t>
      </w:r>
      <w:proofErr w:type="spellEnd"/>
      <w:r w:rsidRPr="005E50A7">
        <w:t>) на всю высоту.</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Любая печь должна иметь самостоятельный фундамент.</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Запрещается использовать для дымоходов керамические, асбестоцементные и металлические трубы, а также устраивать </w:t>
      </w:r>
      <w:proofErr w:type="spellStart"/>
      <w:r w:rsidRPr="005E50A7">
        <w:t>глиноплетеные</w:t>
      </w:r>
      <w:proofErr w:type="spellEnd"/>
      <w:r w:rsidRPr="005E50A7">
        <w:t xml:space="preserve"> и деревянные дымоходы. Для этих целей должен </w:t>
      </w:r>
      <w:proofErr w:type="gramStart"/>
      <w:r w:rsidRPr="005E50A7">
        <w:t>применятся</w:t>
      </w:r>
      <w:proofErr w:type="gramEnd"/>
      <w:r w:rsidRPr="005E50A7">
        <w:t xml:space="preserve"> специальный огнеупорный кирпич.</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lastRenderedPageBreak/>
        <w:t xml:space="preserve">У печи должны быть исправная дверца, заслонки соответствующих размеров и </w:t>
      </w:r>
      <w:proofErr w:type="spellStart"/>
      <w:r w:rsidRPr="005E50A7">
        <w:t>предтопочный</w:t>
      </w:r>
      <w:proofErr w:type="spellEnd"/>
      <w:r w:rsidRPr="005E50A7">
        <w:t xml:space="preserve"> металлический лист, прибитый к деревянному полу, размером 50Х70 см без дефектов и прогаров.</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В зимнее время, чтобы не случился пожар от перекала отдельных частей, печи рекомендуется топить 2-3 раза в день, продолжительностью не более 1,5 часа.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Мебель, занавески и другие горючие предметы нельзя располагать ближе </w:t>
      </w:r>
      <w:smartTag w:uri="urn:schemas-microsoft-com:office:smarttags" w:element="metricconverter">
        <w:smartTagPr>
          <w:attr w:name="ProductID" w:val="0,5 м"/>
        </w:smartTagPr>
        <w:r w:rsidRPr="005E50A7">
          <w:t>0,5 м</w:t>
        </w:r>
      </w:smartTag>
      <w:r w:rsidRPr="005E50A7">
        <w:t xml:space="preserve"> от топящейся печи. Ставить их вплотную можно спустя 4-5 часов после окончания топки.</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Нельзя хранить щепу, опилки, стружки под печкой, также нельзя подсушивать дрова на печи, вешать над ней для просушки белье.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Нельзя выбрасывать горячие угли, шлак или золу вблизи строений, на сухую траву. Для этого должны быть специально отведенные места, где всё выгребаемое из топок заливается водой.</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Прекращать топить печи в зданиях и сооружениях необходимо не менее чем за 2 часа до окончания работы. В детских учреждениях с дневным пребыванием детей топить печи следует заканчивать не позднее, чем за час до прибытия детей.</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Вечером топить печи необходимо прекращать за 2 часа до сна.</w:t>
      </w:r>
    </w:p>
    <w:p w:rsidR="0087783C" w:rsidRPr="0033364C" w:rsidRDefault="0087783C" w:rsidP="0087783C">
      <w:pPr>
        <w:autoSpaceDE w:val="0"/>
        <w:autoSpaceDN w:val="0"/>
        <w:adjustRightInd w:val="0"/>
        <w:spacing w:before="0" w:beforeAutospacing="0" w:after="0" w:afterAutospacing="0"/>
        <w:jc w:val="center"/>
        <w:rPr>
          <w:b/>
        </w:rPr>
      </w:pPr>
      <w:r w:rsidRPr="0033364C">
        <w:rPr>
          <w:b/>
          <w:u w:val="single"/>
        </w:rPr>
        <w:t>При эксплуатации печного отопления запрещается</w:t>
      </w:r>
      <w:r w:rsidRPr="0033364C">
        <w:rPr>
          <w:b/>
        </w:rPr>
        <w:t>:</w:t>
      </w:r>
    </w:p>
    <w:p w:rsidR="0087783C" w:rsidRPr="005E50A7" w:rsidRDefault="0087783C" w:rsidP="0087783C">
      <w:pPr>
        <w:autoSpaceDE w:val="0"/>
        <w:autoSpaceDN w:val="0"/>
        <w:adjustRightInd w:val="0"/>
        <w:spacing w:before="0" w:beforeAutospacing="0" w:after="0" w:afterAutospacing="0"/>
        <w:ind w:firstLine="705"/>
        <w:jc w:val="both"/>
      </w:pPr>
      <w:r w:rsidRPr="005E50A7">
        <w:t>- оставлять без присмотра топящиеся печи, а также поручать надзор за ними малолетним детям;</w:t>
      </w:r>
    </w:p>
    <w:p w:rsidR="0087783C" w:rsidRPr="005E50A7" w:rsidRDefault="0087783C" w:rsidP="0087783C">
      <w:pPr>
        <w:autoSpaceDE w:val="0"/>
        <w:autoSpaceDN w:val="0"/>
        <w:adjustRightInd w:val="0"/>
        <w:spacing w:before="0" w:beforeAutospacing="0" w:after="0" w:afterAutospacing="0"/>
        <w:ind w:firstLine="705"/>
        <w:jc w:val="both"/>
      </w:pPr>
      <w:r w:rsidRPr="005E50A7">
        <w:t>- топить углем, коксом, газом печи, не предназначенные для этих видов топлива;</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применять для розжига печей бензин, керосин, дизельное топливо и </w:t>
      </w:r>
      <w:proofErr w:type="gramStart"/>
      <w:r w:rsidRPr="005E50A7">
        <w:t>другие</w:t>
      </w:r>
      <w:proofErr w:type="gramEnd"/>
      <w:r w:rsidRPr="005E50A7">
        <w:t xml:space="preserve"> легковоспламеняющиеся и горючие жидкости;</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 использовать дрова, превышающие размер топки печи;</w:t>
      </w:r>
    </w:p>
    <w:p w:rsidR="0087783C" w:rsidRPr="005E50A7" w:rsidRDefault="0087783C" w:rsidP="0087783C">
      <w:pPr>
        <w:autoSpaceDE w:val="0"/>
        <w:autoSpaceDN w:val="0"/>
        <w:adjustRightInd w:val="0"/>
        <w:spacing w:before="0" w:beforeAutospacing="0" w:after="0" w:afterAutospacing="0"/>
        <w:ind w:firstLine="705"/>
        <w:jc w:val="both"/>
      </w:pPr>
      <w:r w:rsidRPr="005E50A7">
        <w:t>- использовать вентиляционные и газовые каналы в качестве дымоходов;</w:t>
      </w:r>
    </w:p>
    <w:p w:rsidR="0087783C" w:rsidRPr="005E50A7" w:rsidRDefault="0087783C" w:rsidP="0087783C">
      <w:pPr>
        <w:autoSpaceDE w:val="0"/>
        <w:autoSpaceDN w:val="0"/>
        <w:adjustRightInd w:val="0"/>
        <w:spacing w:before="0" w:beforeAutospacing="0" w:after="0" w:afterAutospacing="0"/>
        <w:ind w:firstLine="705"/>
        <w:jc w:val="both"/>
      </w:pPr>
      <w:r w:rsidRPr="005E50A7">
        <w:t>- использовать печи без противопожарной разделки.</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Будьте особенно осторожны с незнакомыми вам предметами и веществами.</w:t>
      </w:r>
    </w:p>
    <w:p w:rsidR="0087783C" w:rsidRPr="005E50A7" w:rsidRDefault="0087783C" w:rsidP="0087783C">
      <w:pPr>
        <w:numPr>
          <w:ilvl w:val="1"/>
          <w:numId w:val="5"/>
        </w:numPr>
        <w:autoSpaceDE w:val="0"/>
        <w:autoSpaceDN w:val="0"/>
        <w:adjustRightInd w:val="0"/>
        <w:spacing w:before="0" w:beforeAutospacing="0" w:after="0" w:afterAutospacing="0"/>
        <w:jc w:val="both"/>
      </w:pPr>
      <w:proofErr w:type="gramStart"/>
      <w:r w:rsidRPr="005E50A7">
        <w:t>Храните в местах, недоступных детям, разнообразные химические вещества и материалы, многие из которых являются не только ядовитыми, но и огнеопасными: растворители, нитролаки, краски, мастики, удобрения, средства борьбы с вредителями садов и огородов и пр., а также косметические средства: дезодоранты, лосьоны, лаки для волос, ногтей и т.д.</w:t>
      </w:r>
      <w:proofErr w:type="gramEnd"/>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Чрезвычайно опасно бросать в огонь аэрозольные упаковки, банки с неизвестным содержимым, плотно закрытые бутылки и пузырьки.</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Аэрозольная упаковка повышает пожарную опасность веществ бытовой химии. Прежде чем пользоваться такими веществами, надо внимательно изучить инструкцию по их применению и хранению. Такие аэрозоли, как лак для волос, при использовании на кухне могут вспыхнуть даже на значительном расстоянии от плиты.</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Запрещается разогревать на газовых или других нагревательных приборах огнеопасные мастики для наклейки линолеума или паркета, краски и т.п., так как происходит выделение горючих паров, вскипание и выброс горючей жидкости (следует проводить разогрев в горячей воде или в горячем песке).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Особенно опасно применение в домашних условиях бензина и других растворителей, которые легко воспламеняются от открытого огня и даже от искр электроприборов. Меры предосторожности:</w:t>
      </w:r>
    </w:p>
    <w:p w:rsidR="0087783C" w:rsidRPr="005E50A7" w:rsidRDefault="0087783C" w:rsidP="0087783C">
      <w:pPr>
        <w:autoSpaceDE w:val="0"/>
        <w:autoSpaceDN w:val="0"/>
        <w:adjustRightInd w:val="0"/>
        <w:spacing w:before="0" w:beforeAutospacing="0" w:after="0" w:afterAutospacing="0"/>
        <w:ind w:firstLine="705"/>
        <w:jc w:val="both"/>
      </w:pPr>
      <w:r w:rsidRPr="005E50A7">
        <w:t>- при использовании в квартирах нитрокрасок, эмалей, лаков  и т.п., необходимо тщательно проветривать помещение;</w:t>
      </w:r>
    </w:p>
    <w:p w:rsidR="0087783C" w:rsidRPr="005E50A7" w:rsidRDefault="0087783C" w:rsidP="0087783C">
      <w:pPr>
        <w:autoSpaceDE w:val="0"/>
        <w:autoSpaceDN w:val="0"/>
        <w:adjustRightInd w:val="0"/>
        <w:spacing w:before="0" w:beforeAutospacing="0" w:after="0" w:afterAutospacing="0"/>
        <w:ind w:firstLine="705"/>
        <w:jc w:val="both"/>
      </w:pPr>
      <w:r w:rsidRPr="005E50A7">
        <w:t>- нельзя до проветривания зажигать огонь, курить, пользоваться выключателями, розетками.</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Запрещается стирать белье в бензине, керосине, органических растворителях, т.к. при стирке происходит электризация, а от искры (разряда) статического электричества возможен не только пожар, но и взрыв.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Опасно вместе хранить и/или смешивать аммиачную селитру, хлорку, органические вещества (бумагу, солому, стружку и др.), суперфосфаты. Такие смеси при определенных условиях способны самовозгораться.</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Содержите свой дом (квартиру) в чистоте.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Не застекленные балконы и лоджии, </w:t>
      </w:r>
      <w:proofErr w:type="gramStart"/>
      <w:r w:rsidRPr="005E50A7">
        <w:t>захламленные</w:t>
      </w:r>
      <w:proofErr w:type="gramEnd"/>
      <w:r w:rsidRPr="005E50A7">
        <w:t xml:space="preserve"> вещами, являются зонами повышенной пожарной опасности.</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храните легковоспламеняющиеся жидкости и препараты бытовой химии на балконах и лоджиях.</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допускайте скопления пыли и горючих материалов в местах, где возможен нагрев, искрение, замыкание.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Содержите в исправности электропроводку и электроприборы.</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Периодически очищайте от пыли телевизор и заднюю панель холодильника.</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Не загромождайте вещами (горючими материалами) выходы из домов (в </w:t>
      </w:r>
      <w:proofErr w:type="spellStart"/>
      <w:r w:rsidRPr="005E50A7">
        <w:t>т.ч</w:t>
      </w:r>
      <w:proofErr w:type="spellEnd"/>
      <w:r w:rsidRPr="005E50A7">
        <w:t>. запасные), проходы в коридорах и на лестничных клетках, служащие эвакуационными выходами при пожаре.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Соблюдайте чистоту и порядок в кладовых, чердачных помещениях, хозяйственных постройках.</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курите, не бросайте спички и окурки там, где это не предусмотрено. Для сбора окурков используйте пепельницы. Они должны быть вместительными и предназначаться только для окурков. Прежде чем вытряхнуть пепельницу в мусорное ведро, убедитесь, что в ней нет горящих и тлеющих окурков.</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Никогда не курите в постели.</w:t>
      </w:r>
    </w:p>
    <w:p w:rsidR="0087783C" w:rsidRPr="0033364C" w:rsidRDefault="0087783C" w:rsidP="0087783C">
      <w:pPr>
        <w:autoSpaceDE w:val="0"/>
        <w:autoSpaceDN w:val="0"/>
        <w:adjustRightInd w:val="0"/>
        <w:spacing w:before="0" w:beforeAutospacing="0" w:after="0" w:afterAutospacing="0"/>
        <w:jc w:val="center"/>
        <w:rPr>
          <w:b/>
        </w:rPr>
      </w:pPr>
      <w:r w:rsidRPr="0033364C">
        <w:rPr>
          <w:b/>
          <w:u w:val="single"/>
        </w:rPr>
        <w:t>Любители курения должны знать, что</w:t>
      </w:r>
      <w:r w:rsidRPr="0033364C">
        <w:rPr>
          <w:b/>
        </w:rPr>
        <w:t>:</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пожары, вызванные непогашенной сигаретой, более распространены, чем </w:t>
      </w:r>
      <w:proofErr w:type="gramStart"/>
      <w:r w:rsidRPr="005E50A7">
        <w:t>это</w:t>
      </w:r>
      <w:proofErr w:type="gramEnd"/>
      <w:r w:rsidRPr="005E50A7">
        <w:t xml:space="preserve"> кажется;</w:t>
      </w:r>
    </w:p>
    <w:p w:rsidR="0087783C" w:rsidRPr="005E50A7" w:rsidRDefault="0087783C" w:rsidP="0087783C">
      <w:pPr>
        <w:autoSpaceDE w:val="0"/>
        <w:autoSpaceDN w:val="0"/>
        <w:adjustRightInd w:val="0"/>
        <w:spacing w:before="0" w:beforeAutospacing="0" w:after="0" w:afterAutospacing="0"/>
        <w:ind w:firstLine="705"/>
        <w:jc w:val="both"/>
      </w:pPr>
      <w:r w:rsidRPr="005E50A7">
        <w:t xml:space="preserve">- температура тлеющей сигареты выше 300 </w:t>
      </w:r>
      <w:proofErr w:type="spellStart"/>
      <w:r w:rsidRPr="005E50A7">
        <w:rPr>
          <w:vertAlign w:val="superscript"/>
        </w:rPr>
        <w:t>о</w:t>
      </w:r>
      <w:r w:rsidRPr="005E50A7">
        <w:t>С</w:t>
      </w:r>
      <w:proofErr w:type="spellEnd"/>
      <w:r w:rsidRPr="005E50A7">
        <w:t>, время ее тления - до 30 мин.;</w:t>
      </w:r>
    </w:p>
    <w:p w:rsidR="0087783C" w:rsidRPr="005E50A7" w:rsidRDefault="0087783C" w:rsidP="0087783C">
      <w:pPr>
        <w:autoSpaceDE w:val="0"/>
        <w:autoSpaceDN w:val="0"/>
        <w:adjustRightInd w:val="0"/>
        <w:spacing w:before="0" w:beforeAutospacing="0" w:after="0" w:afterAutospacing="0"/>
        <w:ind w:firstLine="705"/>
        <w:jc w:val="both"/>
      </w:pPr>
      <w:r w:rsidRPr="005E50A7">
        <w:t>- вызвав тление горючего материала, сам окурок через некоторое время гаснет, но образовавшийся очаг тления при определенных условиях  может перейти в стадию пламенного горения, а затем в пожар;</w:t>
      </w:r>
    </w:p>
    <w:p w:rsidR="0087783C" w:rsidRPr="005E50A7" w:rsidRDefault="0087783C" w:rsidP="0087783C">
      <w:pPr>
        <w:autoSpaceDE w:val="0"/>
        <w:autoSpaceDN w:val="0"/>
        <w:adjustRightInd w:val="0"/>
        <w:spacing w:before="0" w:beforeAutospacing="0" w:after="0" w:afterAutospacing="0"/>
        <w:ind w:firstLine="705"/>
        <w:jc w:val="both"/>
      </w:pPr>
      <w:r w:rsidRPr="005E50A7">
        <w:t>- время тления горючего материала может составлять от 1 до 4 часов;</w:t>
      </w:r>
    </w:p>
    <w:p w:rsidR="0087783C" w:rsidRPr="005E50A7" w:rsidRDefault="0087783C" w:rsidP="0087783C">
      <w:pPr>
        <w:autoSpaceDE w:val="0"/>
        <w:autoSpaceDN w:val="0"/>
        <w:adjustRightInd w:val="0"/>
        <w:spacing w:before="0" w:beforeAutospacing="0" w:after="0" w:afterAutospacing="0"/>
        <w:ind w:firstLine="705"/>
        <w:jc w:val="both"/>
      </w:pPr>
      <w:r w:rsidRPr="005E50A7">
        <w:t>- тлеющий окурок способен вызвать воспламенение бумаги, опилок, сена и т.п.;</w:t>
      </w:r>
    </w:p>
    <w:p w:rsidR="0087783C" w:rsidRPr="005E50A7" w:rsidRDefault="0087783C" w:rsidP="0087783C">
      <w:pPr>
        <w:autoSpaceDE w:val="0"/>
        <w:autoSpaceDN w:val="0"/>
        <w:adjustRightInd w:val="0"/>
        <w:spacing w:before="0" w:beforeAutospacing="0" w:after="0" w:afterAutospacing="0"/>
        <w:ind w:firstLine="705"/>
        <w:jc w:val="both"/>
      </w:pPr>
      <w:r w:rsidRPr="005E50A7">
        <w:t>- опасно курить в постели; смертельно опасно курить в постели в нетрезвом виде.</w:t>
      </w:r>
    </w:p>
    <w:p w:rsidR="0087783C" w:rsidRPr="005E50A7" w:rsidRDefault="0087783C" w:rsidP="0087783C">
      <w:pPr>
        <w:autoSpaceDE w:val="0"/>
        <w:autoSpaceDN w:val="0"/>
        <w:adjustRightInd w:val="0"/>
        <w:spacing w:before="0" w:beforeAutospacing="0" w:after="0" w:afterAutospacing="0"/>
        <w:ind w:firstLine="705"/>
        <w:jc w:val="both"/>
      </w:pPr>
      <w:r w:rsidRPr="005E50A7">
        <w:rPr>
          <w:u w:val="single"/>
        </w:rPr>
        <w:t>Помните!</w:t>
      </w:r>
      <w:r w:rsidRPr="005E50A7">
        <w:t xml:space="preserve"> Большинство пожаров в жилых домах (постройках) возникает по вине курильщиков, находящихся в нетрезвом состоянии.</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Уходя из дома, проверьте, все ли вы сделали, чтобы защитить его от пожара.</w:t>
      </w:r>
    </w:p>
    <w:p w:rsidR="0087783C" w:rsidRPr="005E50A7" w:rsidRDefault="0087783C" w:rsidP="0087783C">
      <w:pPr>
        <w:autoSpaceDE w:val="0"/>
        <w:autoSpaceDN w:val="0"/>
        <w:adjustRightInd w:val="0"/>
        <w:spacing w:before="0" w:beforeAutospacing="0" w:after="0" w:afterAutospacing="0"/>
        <w:ind w:left="180"/>
        <w:jc w:val="both"/>
      </w:pPr>
      <w:r w:rsidRPr="005E50A7">
        <w:tab/>
        <w:t xml:space="preserve">На выходную дверь в коридоре своего дома (квартиры) повесьте памятку, которую вам помогут написать и интересно оформить ваши подрастающие дети: </w:t>
      </w:r>
    </w:p>
    <w:p w:rsidR="0087783C" w:rsidRPr="005E50A7" w:rsidRDefault="0087783C" w:rsidP="0087783C">
      <w:pPr>
        <w:autoSpaceDE w:val="0"/>
        <w:autoSpaceDN w:val="0"/>
        <w:adjustRightInd w:val="0"/>
        <w:spacing w:before="0" w:beforeAutospacing="0" w:after="0" w:afterAutospacing="0"/>
        <w:ind w:left="180"/>
      </w:pPr>
      <w:r w:rsidRPr="005E50A7">
        <w:tab/>
        <w:t>«Уходя последним, надо сделать следующее:</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 xml:space="preserve">Проверить, закрыта ли вода. </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 xml:space="preserve">Закрыть все окна, форточки, створки застекленной лоджии и дверь на лоджию (балкон). </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Перекрыть подачу газа (трубу).</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 xml:space="preserve">Проверить все электрические розетки, чтобы в них ничего не было включено, кроме холодильника. </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Везде выключить свет.</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Взять ключи.</w:t>
      </w:r>
    </w:p>
    <w:p w:rsidR="0087783C" w:rsidRPr="005E50A7" w:rsidRDefault="0087783C" w:rsidP="0087783C">
      <w:pPr>
        <w:numPr>
          <w:ilvl w:val="0"/>
          <w:numId w:val="4"/>
        </w:numPr>
        <w:autoSpaceDE w:val="0"/>
        <w:autoSpaceDN w:val="0"/>
        <w:adjustRightInd w:val="0"/>
        <w:spacing w:before="0" w:beforeAutospacing="0" w:after="0" w:afterAutospacing="0"/>
        <w:jc w:val="both"/>
      </w:pPr>
      <w:r w:rsidRPr="005E50A7">
        <w:t xml:space="preserve">Не забыть </w:t>
      </w:r>
      <w:proofErr w:type="gramStart"/>
      <w:r w:rsidRPr="005E50A7">
        <w:t>хорошо</w:t>
      </w:r>
      <w:proofErr w:type="gramEnd"/>
      <w:r w:rsidRPr="005E50A7">
        <w:t xml:space="preserve"> закрыть дверь.</w:t>
      </w:r>
    </w:p>
    <w:p w:rsidR="0087783C" w:rsidRPr="005E50A7" w:rsidRDefault="0087783C" w:rsidP="0087783C">
      <w:pPr>
        <w:autoSpaceDE w:val="0"/>
        <w:autoSpaceDN w:val="0"/>
        <w:adjustRightInd w:val="0"/>
        <w:spacing w:before="0" w:beforeAutospacing="0" w:after="0" w:afterAutospacing="0"/>
        <w:ind w:left="180"/>
        <w:jc w:val="both"/>
        <w:rPr>
          <w:b/>
          <w:bCs/>
        </w:rPr>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Соблюдайте осторожность при обращении с пиротехникой.</w:t>
      </w:r>
    </w:p>
    <w:p w:rsidR="0087783C" w:rsidRPr="005E50A7" w:rsidRDefault="0087783C" w:rsidP="0087783C">
      <w:pPr>
        <w:numPr>
          <w:ilvl w:val="1"/>
          <w:numId w:val="5"/>
        </w:numPr>
        <w:autoSpaceDE w:val="0"/>
        <w:autoSpaceDN w:val="0"/>
        <w:adjustRightInd w:val="0"/>
        <w:spacing w:before="0" w:beforeAutospacing="0" w:after="0" w:afterAutospacing="0"/>
        <w:jc w:val="both"/>
      </w:pPr>
      <w:proofErr w:type="gramStart"/>
      <w:r w:rsidRPr="005E50A7">
        <w:t>Покупая пиротехническое изделие, обратите внимание на упаковку, где должно быть указано следующее: изготовитель, его адрес, телефон, штрих-код, подробная инструкция на русском языке, для какого возраста предназначено изделие, место использования (помещение, открытое место и т.д.), срок годности изделия, способ утилизации, а также - знак того, что изделие сертифицировано (значок «</w:t>
      </w:r>
      <w:proofErr w:type="spellStart"/>
      <w:r w:rsidRPr="005E50A7">
        <w:t>РосТеста</w:t>
      </w:r>
      <w:proofErr w:type="spellEnd"/>
      <w:r w:rsidRPr="005E50A7">
        <w:t>» и код, например, ЦЦ02, ЦЦ07, ЦЦ06).</w:t>
      </w:r>
      <w:proofErr w:type="gramEnd"/>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При использовании главное - внимательно прочитать инструкцию и точно выполнять ее требования.</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lastRenderedPageBreak/>
        <w:t>Убедитесь, что срок годности не истек. После трех лет хранения пиротехническая продукция может стать смертельно опасной.</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Изделия с дефектами, вмятинами, подмокшие, с налетом серого или черного цвета могут быть опасными (возможно внезапное загорание).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придумывайте глупые шутки с приятелями.</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вскрывайте пиротехнические ракеты.</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Пиротехнические изделия нельзя хранить вне упаковки, в которой они были проданы. Совершенно недопустимо носить их в кармане.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Не пользуйтесь пиротехническими изделиями дома!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Не запускайте фейерверки с балконов!</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Особенно будьте внимательны в большой праздничной компании. Руководить «салютом» должен кто-то один – так будет безопаснее для всех.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Запальный шнур должен быть не меньше </w:t>
      </w:r>
      <w:smartTag w:uri="urn:schemas-microsoft-com:office:smarttags" w:element="metricconverter">
        <w:smartTagPr>
          <w:attr w:name="ProductID" w:val="20 мм"/>
        </w:smartTagPr>
        <w:r w:rsidRPr="005E50A7">
          <w:t>20 мм</w:t>
        </w:r>
      </w:smartTag>
      <w:r w:rsidRPr="005E50A7">
        <w:t>, иначе вы не успеете отбежать после запуска на безопасное расстояние.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Не пускайте ракеты вблизи легковоспламеняющихся предметов. Петарда при «удачном» попадании способна уничтожить дотла предприятие средних размеров; температура образующихся при запуске салюта капель магниевых соединений достигает 3000 </w:t>
      </w:r>
      <w:proofErr w:type="spellStart"/>
      <w:r w:rsidRPr="005E50A7">
        <w:rPr>
          <w:vertAlign w:val="superscript"/>
        </w:rPr>
        <w:t>о</w:t>
      </w:r>
      <w:r w:rsidRPr="005E50A7">
        <w:t>С</w:t>
      </w:r>
      <w:proofErr w:type="spellEnd"/>
      <w:r w:rsidRPr="005E50A7">
        <w:t>.</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К любому пиротехническому изделию нельзя подходить раньше, чем через 2 мин. после окончания его работы. А к многозарядным лучше не подходить еще дольше.</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Не подходите к месту проведения серьезного фейерверка (салюта) ближе, чем на 300-</w:t>
      </w:r>
      <w:smartTag w:uri="urn:schemas-microsoft-com:office:smarttags" w:element="metricconverter">
        <w:smartTagPr>
          <w:attr w:name="ProductID" w:val="400 м"/>
        </w:smartTagPr>
        <w:r w:rsidRPr="005E50A7">
          <w:t>400 м</w:t>
        </w:r>
      </w:smartTag>
      <w:r w:rsidRPr="005E50A7">
        <w:t>.</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Не собирайте упавшие на землю остатки ракет, они могут взорваться в руках.</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 Сработавшие пиротехнические изделия тушите, соблюдая все возможные предосторожности. Лучше всего забросайте снегом.</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Ни в коем случае не уничтожайте непригодные изделия в костре. Общепринятый способ утилизации пиротехнической продукции таков: залить ее водой на 2 часа и только после этого выбросить вместе с обычным мусором.</w:t>
      </w:r>
    </w:p>
    <w:p w:rsidR="0087783C" w:rsidRPr="005E50A7" w:rsidRDefault="0087783C" w:rsidP="0087783C">
      <w:pPr>
        <w:autoSpaceDE w:val="0"/>
        <w:autoSpaceDN w:val="0"/>
        <w:adjustRightInd w:val="0"/>
        <w:spacing w:before="0" w:beforeAutospacing="0" w:after="0" w:afterAutospacing="0"/>
        <w:ind w:firstLine="705"/>
        <w:jc w:val="both"/>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Никогда не обвиняйте в своих неприятностях стечение обстоятельств, «чертову дюжину», черную кошку и т.д., и т.п.</w:t>
      </w:r>
    </w:p>
    <w:p w:rsidR="0087783C" w:rsidRPr="005E50A7" w:rsidRDefault="0087783C" w:rsidP="0087783C">
      <w:pPr>
        <w:autoSpaceDE w:val="0"/>
        <w:autoSpaceDN w:val="0"/>
        <w:adjustRightInd w:val="0"/>
        <w:spacing w:before="0" w:beforeAutospacing="0" w:after="0" w:afterAutospacing="0"/>
        <w:jc w:val="both"/>
      </w:pPr>
      <w:r w:rsidRPr="005E50A7">
        <w:rPr>
          <w:b/>
          <w:bCs/>
        </w:rPr>
        <w:t xml:space="preserve"> </w:t>
      </w:r>
      <w:r w:rsidRPr="005E50A7">
        <w:tab/>
        <w:t xml:space="preserve">Не вызывайте огонь на себя. Проведите свой домашний рейд-игру «У нас в доме – инспектор </w:t>
      </w:r>
      <w:proofErr w:type="spellStart"/>
      <w:r w:rsidRPr="005E50A7">
        <w:t>Госпожнадзора</w:t>
      </w:r>
      <w:proofErr w:type="spellEnd"/>
      <w:r w:rsidRPr="005E50A7">
        <w:t xml:space="preserve">» и сделайте выводы о состоянии вашего жилья в отношении пожарной безопасности. </w:t>
      </w:r>
    </w:p>
    <w:p w:rsidR="0087783C" w:rsidRPr="005E50A7" w:rsidRDefault="0087783C" w:rsidP="0087783C">
      <w:pPr>
        <w:autoSpaceDE w:val="0"/>
        <w:autoSpaceDN w:val="0"/>
        <w:adjustRightInd w:val="0"/>
        <w:spacing w:before="0" w:beforeAutospacing="0" w:after="0" w:afterAutospacing="0"/>
        <w:jc w:val="both"/>
      </w:pPr>
      <w:r w:rsidRPr="005E50A7">
        <w:tab/>
        <w:t>Если выводы настораживают, то отработайте всей семьей срочную эвакуацию (с завязанными глазами), заодно вспомните, где у вас лежат все необходимые документы, деньги, ценности. И сможете ли вы их взять с собой за то время, которое будут в вашем распоряжении при эвакуации?</w:t>
      </w:r>
    </w:p>
    <w:p w:rsidR="0087783C" w:rsidRPr="005E50A7" w:rsidRDefault="0087783C" w:rsidP="0087783C">
      <w:pPr>
        <w:autoSpaceDE w:val="0"/>
        <w:autoSpaceDN w:val="0"/>
        <w:adjustRightInd w:val="0"/>
        <w:spacing w:before="0" w:beforeAutospacing="0" w:after="0" w:afterAutospacing="0"/>
        <w:jc w:val="both"/>
      </w:pPr>
      <w:r w:rsidRPr="005E50A7">
        <w:tab/>
        <w:t>Но, вероятно, целесообразнее предпринять некоторые профилактические меры.</w:t>
      </w:r>
    </w:p>
    <w:p w:rsidR="0087783C" w:rsidRPr="005E50A7" w:rsidRDefault="0087783C" w:rsidP="0087783C">
      <w:pPr>
        <w:autoSpaceDE w:val="0"/>
        <w:autoSpaceDN w:val="0"/>
        <w:adjustRightInd w:val="0"/>
        <w:spacing w:before="0" w:beforeAutospacing="0" w:after="0" w:afterAutospacing="0"/>
        <w:jc w:val="both"/>
        <w:rPr>
          <w:b/>
          <w:bCs/>
        </w:rPr>
      </w:pPr>
    </w:p>
    <w:p w:rsidR="0087783C" w:rsidRPr="005E50A7" w:rsidRDefault="0087783C" w:rsidP="0087783C">
      <w:pPr>
        <w:numPr>
          <w:ilvl w:val="0"/>
          <w:numId w:val="5"/>
        </w:numPr>
        <w:autoSpaceDE w:val="0"/>
        <w:autoSpaceDN w:val="0"/>
        <w:adjustRightInd w:val="0"/>
        <w:spacing w:before="0" w:beforeAutospacing="0" w:after="0" w:afterAutospacing="0"/>
        <w:jc w:val="both"/>
        <w:rPr>
          <w:b/>
          <w:bCs/>
        </w:rPr>
      </w:pPr>
      <w:r w:rsidRPr="005E50A7">
        <w:rPr>
          <w:b/>
          <w:bCs/>
        </w:rPr>
        <w:t>Никогда не применяйте для отогревания металлических труб открытое пламя.</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 xml:space="preserve">Никогда не применяйте для отогревания замерзших водопроводных, канализационных труб пламя факела или паяльной лампы.  Иногда металлические трубы, нагретые в одном помещении, за счет теплопередачи воспламеняют соприкасающиеся с ними горючие материалы, расположенные в соседнем помещении. </w:t>
      </w:r>
    </w:p>
    <w:p w:rsidR="0087783C" w:rsidRPr="005E50A7" w:rsidRDefault="0087783C" w:rsidP="0087783C">
      <w:pPr>
        <w:numPr>
          <w:ilvl w:val="1"/>
          <w:numId w:val="5"/>
        </w:numPr>
        <w:autoSpaceDE w:val="0"/>
        <w:autoSpaceDN w:val="0"/>
        <w:adjustRightInd w:val="0"/>
        <w:spacing w:before="0" w:beforeAutospacing="0" w:after="0" w:afterAutospacing="0"/>
        <w:jc w:val="both"/>
      </w:pPr>
      <w:r w:rsidRPr="005E50A7">
        <w:t>Для отогревания труб рекомендуется применять горячую воду или нагретый песок.</w:t>
      </w:r>
    </w:p>
    <w:p w:rsidR="0087783C" w:rsidRDefault="0087783C" w:rsidP="0087783C"/>
    <w:p w:rsidR="006632C7" w:rsidRDefault="0087783C">
      <w:r>
        <w:t xml:space="preserve">По материалам энциклопедии «Пожарная безопасность в ОУ» (сайт </w:t>
      </w:r>
      <w:proofErr w:type="spellStart"/>
      <w:r>
        <w:t>Рособразование</w:t>
      </w:r>
      <w:proofErr w:type="spellEnd"/>
      <w:r>
        <w:t xml:space="preserve"> РФ)</w:t>
      </w:r>
    </w:p>
    <w:sectPr w:rsidR="006632C7" w:rsidSect="006E52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32879"/>
    <w:multiLevelType w:val="multilevel"/>
    <w:tmpl w:val="0E6DD0E4"/>
    <w:lvl w:ilvl="0">
      <w:start w:val="8"/>
      <w:numFmt w:val="decimal"/>
      <w:lvlText w:val="%1."/>
      <w:lvlJc w:val="left"/>
      <w:pPr>
        <w:tabs>
          <w:tab w:val="num" w:pos="540"/>
        </w:tabs>
        <w:ind w:firstLine="705"/>
      </w:pPr>
      <w:rPr>
        <w:rFonts w:ascii="Times New Roman" w:hAnsi="Times New Roman" w:cs="Times New Roman"/>
        <w:sz w:val="32"/>
        <w:szCs w:val="32"/>
      </w:rPr>
    </w:lvl>
    <w:lvl w:ilvl="1">
      <w:start w:val="1"/>
      <w:numFmt w:val="decimal"/>
      <w:isLgl/>
      <w:lvlText w:val="%1.%2."/>
      <w:lvlJc w:val="left"/>
      <w:pPr>
        <w:tabs>
          <w:tab w:val="num" w:pos="900"/>
        </w:tabs>
        <w:ind w:firstLine="705"/>
      </w:pPr>
      <w:rPr>
        <w:rFonts w:ascii="Times New Roman" w:hAnsi="Times New Roman" w:cs="Times New Roman"/>
        <w:sz w:val="28"/>
        <w:szCs w:val="28"/>
      </w:rPr>
    </w:lvl>
    <w:lvl w:ilvl="2">
      <w:start w:val="1"/>
      <w:numFmt w:val="decimal"/>
      <w:isLgl/>
      <w:lvlText w:val="%1.%2.%3."/>
      <w:lvlJc w:val="left"/>
      <w:pPr>
        <w:tabs>
          <w:tab w:val="num" w:pos="720"/>
        </w:tabs>
        <w:ind w:left="720" w:hanging="720"/>
      </w:pPr>
      <w:rPr>
        <w:rFonts w:ascii="Times New Roman" w:hAnsi="Times New Roman" w:cs="Times New Roman"/>
        <w:sz w:val="24"/>
        <w:szCs w:val="24"/>
      </w:rPr>
    </w:lvl>
    <w:lvl w:ilvl="3">
      <w:start w:val="1"/>
      <w:numFmt w:val="decimal"/>
      <w:isLgl/>
      <w:lvlText w:val="%1.%2.%3.%4."/>
      <w:lvlJc w:val="left"/>
      <w:pPr>
        <w:tabs>
          <w:tab w:val="num" w:pos="1080"/>
        </w:tabs>
        <w:ind w:left="1080" w:hanging="1080"/>
      </w:pPr>
      <w:rPr>
        <w:rFonts w:ascii="Times New Roman" w:hAnsi="Times New Roman" w:cs="Times New Roman"/>
        <w:sz w:val="24"/>
        <w:szCs w:val="24"/>
      </w:rPr>
    </w:lvl>
    <w:lvl w:ilvl="4">
      <w:start w:val="1"/>
      <w:numFmt w:val="decimal"/>
      <w:isLgl/>
      <w:lvlText w:val="%1.%2.%3.%4.%5."/>
      <w:lvlJc w:val="left"/>
      <w:pPr>
        <w:tabs>
          <w:tab w:val="num" w:pos="1080"/>
        </w:tabs>
        <w:ind w:left="1080" w:hanging="1080"/>
      </w:pPr>
      <w:rPr>
        <w:rFonts w:ascii="Times New Roman" w:hAnsi="Times New Roman" w:cs="Times New Roman"/>
        <w:sz w:val="24"/>
        <w:szCs w:val="24"/>
      </w:rPr>
    </w:lvl>
    <w:lvl w:ilvl="5">
      <w:start w:val="1"/>
      <w:numFmt w:val="decimal"/>
      <w:isLgl/>
      <w:lvlText w:val="%1.%2.%3.%4.%5.%6."/>
      <w:lvlJc w:val="left"/>
      <w:pPr>
        <w:tabs>
          <w:tab w:val="num" w:pos="1440"/>
        </w:tabs>
        <w:ind w:left="1440" w:hanging="1440"/>
      </w:pPr>
      <w:rPr>
        <w:rFonts w:ascii="Times New Roman" w:hAnsi="Times New Roman" w:cs="Times New Roman"/>
        <w:sz w:val="24"/>
        <w:szCs w:val="24"/>
      </w:rPr>
    </w:lvl>
    <w:lvl w:ilvl="6">
      <w:start w:val="1"/>
      <w:numFmt w:val="decimal"/>
      <w:isLgl/>
      <w:lvlText w:val="%1.%2.%3.%4.%5.%6.%7."/>
      <w:lvlJc w:val="left"/>
      <w:pPr>
        <w:tabs>
          <w:tab w:val="num" w:pos="1800"/>
        </w:tabs>
        <w:ind w:left="1800" w:hanging="1800"/>
      </w:pPr>
      <w:rPr>
        <w:rFonts w:ascii="Times New Roman" w:hAnsi="Times New Roman" w:cs="Times New Roman"/>
        <w:sz w:val="24"/>
        <w:szCs w:val="24"/>
      </w:rPr>
    </w:lvl>
    <w:lvl w:ilvl="7">
      <w:start w:val="1"/>
      <w:numFmt w:val="decimal"/>
      <w:isLgl/>
      <w:lvlText w:val="%1.%2.%3.%4.%5.%6.%7.%8."/>
      <w:lvlJc w:val="left"/>
      <w:pPr>
        <w:tabs>
          <w:tab w:val="num" w:pos="1800"/>
        </w:tabs>
        <w:ind w:left="1800" w:hanging="1800"/>
      </w:pPr>
      <w:rPr>
        <w:rFonts w:ascii="Times New Roman" w:hAnsi="Times New Roman" w:cs="Times New Roman"/>
        <w:sz w:val="24"/>
        <w:szCs w:val="24"/>
      </w:rPr>
    </w:lvl>
    <w:lvl w:ilvl="8">
      <w:start w:val="1"/>
      <w:numFmt w:val="decimal"/>
      <w:isLgl/>
      <w:lvlText w:val="%1.%2.%3.%4.%5.%6.%7.%8.%9."/>
      <w:lvlJc w:val="left"/>
      <w:pPr>
        <w:tabs>
          <w:tab w:val="num" w:pos="2160"/>
        </w:tabs>
        <w:ind w:left="2160" w:hanging="2160"/>
      </w:pPr>
      <w:rPr>
        <w:rFonts w:ascii="Times New Roman" w:hAnsi="Times New Roman" w:cs="Times New Roman"/>
        <w:sz w:val="24"/>
        <w:szCs w:val="24"/>
      </w:rPr>
    </w:lvl>
  </w:abstractNum>
  <w:abstractNum w:abstractNumId="1">
    <w:nsid w:val="1CDE378C"/>
    <w:multiLevelType w:val="multilevel"/>
    <w:tmpl w:val="429A5B1B"/>
    <w:lvl w:ilvl="0">
      <w:numFmt w:val="bullet"/>
      <w:lvlText w:val="·"/>
      <w:lvlJc w:val="left"/>
      <w:pPr>
        <w:tabs>
          <w:tab w:val="num" w:pos="705"/>
        </w:tabs>
        <w:ind w:left="705" w:hanging="420"/>
      </w:pPr>
      <w:rPr>
        <w:rFonts w:ascii="Symbol" w:hAnsi="Symbol" w:cs="Symbol"/>
        <w:sz w:val="28"/>
        <w:szCs w:val="28"/>
      </w:rPr>
    </w:lvl>
    <w:lvl w:ilvl="1">
      <w:numFmt w:val="bullet"/>
      <w:lvlText w:val="o"/>
      <w:lvlJc w:val="left"/>
      <w:pPr>
        <w:tabs>
          <w:tab w:val="num" w:pos="2145"/>
        </w:tabs>
        <w:ind w:left="2145" w:hanging="360"/>
      </w:pPr>
      <w:rPr>
        <w:rFonts w:ascii="Courier New" w:hAnsi="Courier New" w:cs="Courier New"/>
        <w:sz w:val="24"/>
        <w:szCs w:val="24"/>
      </w:rPr>
    </w:lvl>
    <w:lvl w:ilvl="2">
      <w:numFmt w:val="bullet"/>
      <w:lvlText w:val="§"/>
      <w:lvlJc w:val="left"/>
      <w:pPr>
        <w:tabs>
          <w:tab w:val="num" w:pos="2865"/>
        </w:tabs>
        <w:ind w:left="2865" w:hanging="360"/>
      </w:pPr>
      <w:rPr>
        <w:rFonts w:ascii="Wingdings" w:hAnsi="Wingdings" w:cs="Wingdings"/>
        <w:sz w:val="24"/>
        <w:szCs w:val="24"/>
      </w:rPr>
    </w:lvl>
    <w:lvl w:ilvl="3">
      <w:numFmt w:val="bullet"/>
      <w:lvlText w:val="·"/>
      <w:lvlJc w:val="left"/>
      <w:pPr>
        <w:tabs>
          <w:tab w:val="num" w:pos="3585"/>
        </w:tabs>
        <w:ind w:left="3585" w:hanging="360"/>
      </w:pPr>
      <w:rPr>
        <w:rFonts w:ascii="Symbol" w:hAnsi="Symbol" w:cs="Symbol"/>
        <w:sz w:val="24"/>
        <w:szCs w:val="24"/>
      </w:rPr>
    </w:lvl>
    <w:lvl w:ilvl="4">
      <w:numFmt w:val="bullet"/>
      <w:lvlText w:val="o"/>
      <w:lvlJc w:val="left"/>
      <w:pPr>
        <w:tabs>
          <w:tab w:val="num" w:pos="4305"/>
        </w:tabs>
        <w:ind w:left="4305" w:hanging="360"/>
      </w:pPr>
      <w:rPr>
        <w:rFonts w:ascii="Courier New" w:hAnsi="Courier New" w:cs="Courier New"/>
        <w:sz w:val="24"/>
        <w:szCs w:val="24"/>
      </w:rPr>
    </w:lvl>
    <w:lvl w:ilvl="5">
      <w:numFmt w:val="bullet"/>
      <w:lvlText w:val="§"/>
      <w:lvlJc w:val="left"/>
      <w:pPr>
        <w:tabs>
          <w:tab w:val="num" w:pos="5025"/>
        </w:tabs>
        <w:ind w:left="5025" w:hanging="360"/>
      </w:pPr>
      <w:rPr>
        <w:rFonts w:ascii="Wingdings" w:hAnsi="Wingdings" w:cs="Wingdings"/>
        <w:sz w:val="24"/>
        <w:szCs w:val="24"/>
      </w:rPr>
    </w:lvl>
    <w:lvl w:ilvl="6">
      <w:numFmt w:val="bullet"/>
      <w:lvlText w:val="·"/>
      <w:lvlJc w:val="left"/>
      <w:pPr>
        <w:tabs>
          <w:tab w:val="num" w:pos="5745"/>
        </w:tabs>
        <w:ind w:left="5745" w:hanging="360"/>
      </w:pPr>
      <w:rPr>
        <w:rFonts w:ascii="Symbol" w:hAnsi="Symbol" w:cs="Symbol"/>
        <w:sz w:val="24"/>
        <w:szCs w:val="24"/>
      </w:rPr>
    </w:lvl>
    <w:lvl w:ilvl="7">
      <w:numFmt w:val="bullet"/>
      <w:lvlText w:val="o"/>
      <w:lvlJc w:val="left"/>
      <w:pPr>
        <w:tabs>
          <w:tab w:val="num" w:pos="6465"/>
        </w:tabs>
        <w:ind w:left="6465" w:hanging="360"/>
      </w:pPr>
      <w:rPr>
        <w:rFonts w:ascii="Courier New" w:hAnsi="Courier New" w:cs="Courier New"/>
        <w:sz w:val="24"/>
        <w:szCs w:val="24"/>
      </w:rPr>
    </w:lvl>
    <w:lvl w:ilvl="8">
      <w:numFmt w:val="bullet"/>
      <w:lvlText w:val="§"/>
      <w:lvlJc w:val="left"/>
      <w:pPr>
        <w:tabs>
          <w:tab w:val="num" w:pos="7185"/>
        </w:tabs>
        <w:ind w:left="7185" w:hanging="360"/>
      </w:pPr>
      <w:rPr>
        <w:rFonts w:ascii="Wingdings" w:hAnsi="Wingdings" w:cs="Wingdings"/>
        <w:sz w:val="24"/>
        <w:szCs w:val="24"/>
      </w:rPr>
    </w:lvl>
  </w:abstractNum>
  <w:abstractNum w:abstractNumId="2">
    <w:nsid w:val="2C974FB0"/>
    <w:multiLevelType w:val="multilevel"/>
    <w:tmpl w:val="9C76C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09BAF9"/>
    <w:multiLevelType w:val="multilevel"/>
    <w:tmpl w:val="15A4CA31"/>
    <w:lvl w:ilvl="0">
      <w:numFmt w:val="bullet"/>
      <w:lvlText w:val="·"/>
      <w:lvlJc w:val="left"/>
      <w:pPr>
        <w:tabs>
          <w:tab w:val="num" w:pos="900"/>
        </w:tabs>
        <w:ind w:left="900" w:hanging="360"/>
      </w:pPr>
      <w:rPr>
        <w:rFonts w:ascii="Symbol" w:hAnsi="Symbol" w:cs="Symbol"/>
        <w:sz w:val="28"/>
        <w:szCs w:val="28"/>
      </w:rPr>
    </w:lvl>
    <w:lvl w:ilvl="1">
      <w:numFmt w:val="bullet"/>
      <w:lvlText w:val="o"/>
      <w:lvlJc w:val="left"/>
      <w:pPr>
        <w:tabs>
          <w:tab w:val="num" w:pos="1620"/>
        </w:tabs>
        <w:ind w:left="1620" w:hanging="360"/>
      </w:pPr>
      <w:rPr>
        <w:rFonts w:ascii="Courier New" w:hAnsi="Courier New" w:cs="Courier New"/>
        <w:sz w:val="24"/>
        <w:szCs w:val="24"/>
      </w:rPr>
    </w:lvl>
    <w:lvl w:ilvl="2">
      <w:numFmt w:val="bullet"/>
      <w:lvlText w:val="§"/>
      <w:lvlJc w:val="left"/>
      <w:pPr>
        <w:tabs>
          <w:tab w:val="num" w:pos="2340"/>
        </w:tabs>
        <w:ind w:left="2340" w:hanging="360"/>
      </w:pPr>
      <w:rPr>
        <w:rFonts w:ascii="Wingdings" w:hAnsi="Wingdings" w:cs="Wingdings"/>
        <w:sz w:val="24"/>
        <w:szCs w:val="24"/>
      </w:rPr>
    </w:lvl>
    <w:lvl w:ilvl="3">
      <w:numFmt w:val="bullet"/>
      <w:lvlText w:val="·"/>
      <w:lvlJc w:val="left"/>
      <w:pPr>
        <w:tabs>
          <w:tab w:val="num" w:pos="3060"/>
        </w:tabs>
        <w:ind w:left="3060" w:hanging="360"/>
      </w:pPr>
      <w:rPr>
        <w:rFonts w:ascii="Symbol" w:hAnsi="Symbol" w:cs="Symbol"/>
        <w:sz w:val="24"/>
        <w:szCs w:val="24"/>
      </w:rPr>
    </w:lvl>
    <w:lvl w:ilvl="4">
      <w:numFmt w:val="bullet"/>
      <w:lvlText w:val="o"/>
      <w:lvlJc w:val="left"/>
      <w:pPr>
        <w:tabs>
          <w:tab w:val="num" w:pos="3780"/>
        </w:tabs>
        <w:ind w:left="3780" w:hanging="360"/>
      </w:pPr>
      <w:rPr>
        <w:rFonts w:ascii="Courier New" w:hAnsi="Courier New" w:cs="Courier New"/>
        <w:sz w:val="24"/>
        <w:szCs w:val="24"/>
      </w:rPr>
    </w:lvl>
    <w:lvl w:ilvl="5">
      <w:numFmt w:val="bullet"/>
      <w:lvlText w:val="§"/>
      <w:lvlJc w:val="left"/>
      <w:pPr>
        <w:tabs>
          <w:tab w:val="num" w:pos="4500"/>
        </w:tabs>
        <w:ind w:left="4500" w:hanging="360"/>
      </w:pPr>
      <w:rPr>
        <w:rFonts w:ascii="Wingdings" w:hAnsi="Wingdings" w:cs="Wingdings"/>
        <w:sz w:val="24"/>
        <w:szCs w:val="24"/>
      </w:rPr>
    </w:lvl>
    <w:lvl w:ilvl="6">
      <w:numFmt w:val="bullet"/>
      <w:lvlText w:val="·"/>
      <w:lvlJc w:val="left"/>
      <w:pPr>
        <w:tabs>
          <w:tab w:val="num" w:pos="5220"/>
        </w:tabs>
        <w:ind w:left="5220" w:hanging="360"/>
      </w:pPr>
      <w:rPr>
        <w:rFonts w:ascii="Symbol" w:hAnsi="Symbol" w:cs="Symbol"/>
        <w:sz w:val="24"/>
        <w:szCs w:val="24"/>
      </w:rPr>
    </w:lvl>
    <w:lvl w:ilvl="7">
      <w:numFmt w:val="bullet"/>
      <w:lvlText w:val="o"/>
      <w:lvlJc w:val="left"/>
      <w:pPr>
        <w:tabs>
          <w:tab w:val="num" w:pos="5940"/>
        </w:tabs>
        <w:ind w:left="5940" w:hanging="360"/>
      </w:pPr>
      <w:rPr>
        <w:rFonts w:ascii="Courier New" w:hAnsi="Courier New" w:cs="Courier New"/>
        <w:sz w:val="24"/>
        <w:szCs w:val="24"/>
      </w:rPr>
    </w:lvl>
    <w:lvl w:ilvl="8">
      <w:numFmt w:val="bullet"/>
      <w:lvlText w:val="§"/>
      <w:lvlJc w:val="left"/>
      <w:pPr>
        <w:tabs>
          <w:tab w:val="num" w:pos="6660"/>
        </w:tabs>
        <w:ind w:left="6660" w:hanging="360"/>
      </w:pPr>
      <w:rPr>
        <w:rFonts w:ascii="Wingdings" w:hAnsi="Wingdings" w:cs="Wingdings"/>
        <w:sz w:val="24"/>
        <w:szCs w:val="24"/>
      </w:rPr>
    </w:lvl>
  </w:abstractNum>
  <w:abstractNum w:abstractNumId="4">
    <w:nsid w:val="58DA7537"/>
    <w:multiLevelType w:val="multilevel"/>
    <w:tmpl w:val="1464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E79966C"/>
    <w:multiLevelType w:val="multilevel"/>
    <w:tmpl w:val="42B7FD48"/>
    <w:lvl w:ilvl="0">
      <w:start w:val="1"/>
      <w:numFmt w:val="decimal"/>
      <w:lvlText w:val="%1."/>
      <w:lvlJc w:val="left"/>
      <w:pPr>
        <w:tabs>
          <w:tab w:val="num" w:pos="360"/>
        </w:tabs>
        <w:ind w:firstLine="705"/>
      </w:pPr>
      <w:rPr>
        <w:rFonts w:ascii="Times New Roman" w:hAnsi="Times New Roman" w:cs="Times New Roman"/>
        <w:b/>
        <w:bCs/>
        <w:sz w:val="28"/>
        <w:szCs w:val="28"/>
      </w:rPr>
    </w:lvl>
    <w:lvl w:ilvl="1">
      <w:start w:val="1"/>
      <w:numFmt w:val="decimal"/>
      <w:isLgl/>
      <w:lvlText w:val="%1.%2."/>
      <w:lvlJc w:val="left"/>
      <w:pPr>
        <w:tabs>
          <w:tab w:val="num" w:pos="1425"/>
        </w:tabs>
        <w:ind w:firstLine="705"/>
      </w:pPr>
      <w:rPr>
        <w:rFonts w:ascii="Times New Roman" w:hAnsi="Times New Roman" w:cs="Times New Roman"/>
        <w:sz w:val="28"/>
        <w:szCs w:val="28"/>
      </w:rPr>
    </w:lvl>
    <w:lvl w:ilvl="2">
      <w:start w:val="1"/>
      <w:numFmt w:val="decimal"/>
      <w:isLgl/>
      <w:lvlText w:val="%1.%2.%3."/>
      <w:lvlJc w:val="left"/>
      <w:pPr>
        <w:tabs>
          <w:tab w:val="num" w:pos="2130"/>
        </w:tabs>
        <w:ind w:left="2130" w:hanging="720"/>
      </w:pPr>
      <w:rPr>
        <w:rFonts w:ascii="Times New Roman" w:hAnsi="Times New Roman" w:cs="Times New Roman"/>
        <w:sz w:val="24"/>
        <w:szCs w:val="24"/>
      </w:rPr>
    </w:lvl>
    <w:lvl w:ilvl="3">
      <w:start w:val="1"/>
      <w:numFmt w:val="decimal"/>
      <w:isLgl/>
      <w:lvlText w:val="%1.%2.%3.%4."/>
      <w:lvlJc w:val="left"/>
      <w:pPr>
        <w:tabs>
          <w:tab w:val="num" w:pos="3195"/>
        </w:tabs>
        <w:ind w:left="3195" w:hanging="1080"/>
      </w:pPr>
      <w:rPr>
        <w:rFonts w:ascii="Times New Roman" w:hAnsi="Times New Roman" w:cs="Times New Roman"/>
        <w:sz w:val="24"/>
        <w:szCs w:val="24"/>
      </w:rPr>
    </w:lvl>
    <w:lvl w:ilvl="4">
      <w:start w:val="1"/>
      <w:numFmt w:val="decimal"/>
      <w:isLgl/>
      <w:lvlText w:val="%1.%2.%3.%4.%5."/>
      <w:lvlJc w:val="left"/>
      <w:pPr>
        <w:tabs>
          <w:tab w:val="num" w:pos="4260"/>
        </w:tabs>
        <w:ind w:left="4260" w:hanging="1440"/>
      </w:pPr>
      <w:rPr>
        <w:rFonts w:ascii="Times New Roman" w:hAnsi="Times New Roman" w:cs="Times New Roman"/>
        <w:sz w:val="24"/>
        <w:szCs w:val="24"/>
      </w:rPr>
    </w:lvl>
    <w:lvl w:ilvl="5">
      <w:start w:val="1"/>
      <w:numFmt w:val="decimal"/>
      <w:isLgl/>
      <w:lvlText w:val="%1.%2.%3.%4.%5.%6."/>
      <w:lvlJc w:val="left"/>
      <w:pPr>
        <w:tabs>
          <w:tab w:val="num" w:pos="4965"/>
        </w:tabs>
        <w:ind w:left="4965" w:hanging="1440"/>
      </w:pPr>
      <w:rPr>
        <w:rFonts w:ascii="Times New Roman" w:hAnsi="Times New Roman" w:cs="Times New Roman"/>
        <w:sz w:val="24"/>
        <w:szCs w:val="24"/>
      </w:rPr>
    </w:lvl>
    <w:lvl w:ilvl="6">
      <w:start w:val="1"/>
      <w:numFmt w:val="decimal"/>
      <w:isLgl/>
      <w:lvlText w:val="%1.%2.%3.%4.%5.%6.%7."/>
      <w:lvlJc w:val="left"/>
      <w:pPr>
        <w:tabs>
          <w:tab w:val="num" w:pos="6030"/>
        </w:tabs>
        <w:ind w:left="6030" w:hanging="1800"/>
      </w:pPr>
      <w:rPr>
        <w:rFonts w:ascii="Times New Roman" w:hAnsi="Times New Roman" w:cs="Times New Roman"/>
        <w:sz w:val="24"/>
        <w:szCs w:val="24"/>
      </w:rPr>
    </w:lvl>
    <w:lvl w:ilvl="7">
      <w:start w:val="1"/>
      <w:numFmt w:val="decimal"/>
      <w:isLgl/>
      <w:lvlText w:val="%1.%2.%3.%4.%5.%6.%7.%8."/>
      <w:lvlJc w:val="left"/>
      <w:pPr>
        <w:tabs>
          <w:tab w:val="num" w:pos="7095"/>
        </w:tabs>
        <w:ind w:left="7095" w:hanging="2160"/>
      </w:pPr>
      <w:rPr>
        <w:rFonts w:ascii="Times New Roman" w:hAnsi="Times New Roman" w:cs="Times New Roman"/>
        <w:sz w:val="24"/>
        <w:szCs w:val="24"/>
      </w:rPr>
    </w:lvl>
    <w:lvl w:ilvl="8">
      <w:start w:val="1"/>
      <w:numFmt w:val="decimal"/>
      <w:isLgl/>
      <w:lvlText w:val="%1.%2.%3.%4.%5.%6.%7.%8.%9."/>
      <w:lvlJc w:val="left"/>
      <w:pPr>
        <w:tabs>
          <w:tab w:val="num" w:pos="7800"/>
        </w:tabs>
        <w:ind w:left="7800" w:hanging="2160"/>
      </w:pPr>
      <w:rPr>
        <w:rFonts w:ascii="Times New Roman" w:hAnsi="Times New Roman" w:cs="Times New Roman"/>
        <w:sz w:val="24"/>
        <w:szCs w:val="24"/>
      </w:rPr>
    </w:lvl>
  </w:abstractNum>
  <w:abstractNum w:abstractNumId="6">
    <w:nsid w:val="642E7A1A"/>
    <w:multiLevelType w:val="hybridMultilevel"/>
    <w:tmpl w:val="01EAA5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D03"/>
    <w:rsid w:val="006632C7"/>
    <w:rsid w:val="0087783C"/>
    <w:rsid w:val="00943D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7783C"/>
    <w:pPr>
      <w:spacing w:before="100" w:beforeAutospacing="1" w:after="100" w:afterAutospacing="1" w:line="240" w:lineRule="auto"/>
      <w:jc w:val="center"/>
    </w:pPr>
    <w:rPr>
      <w:rFonts w:ascii="Times New Roman" w:eastAsia="Calibri" w:hAnsi="Times New Roman" w:cs="Times New Roman"/>
      <w:b/>
      <w:sz w:val="28"/>
      <w:szCs w:val="28"/>
    </w:rPr>
  </w:style>
  <w:style w:type="paragraph" w:styleId="a4">
    <w:name w:val="Normal (Web)"/>
    <w:basedOn w:val="a"/>
    <w:uiPriority w:val="99"/>
    <w:unhideWhenUsed/>
    <w:rsid w:val="0087783C"/>
  </w:style>
  <w:style w:type="character" w:styleId="a5">
    <w:name w:val="Hyperlink"/>
    <w:basedOn w:val="a0"/>
    <w:uiPriority w:val="99"/>
    <w:unhideWhenUsed/>
    <w:rsid w:val="0087783C"/>
    <w:rPr>
      <w:color w:val="0000FF"/>
      <w:u w:val="single"/>
    </w:rPr>
  </w:style>
  <w:style w:type="paragraph" w:styleId="a6">
    <w:name w:val="List Paragraph"/>
    <w:basedOn w:val="a"/>
    <w:uiPriority w:val="34"/>
    <w:qFormat/>
    <w:rsid w:val="0087783C"/>
    <w:pPr>
      <w:ind w:left="720"/>
      <w:contextualSpacing/>
    </w:pPr>
  </w:style>
  <w:style w:type="character" w:styleId="a7">
    <w:name w:val="Emphasis"/>
    <w:basedOn w:val="a0"/>
    <w:qFormat/>
    <w:rsid w:val="0087783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8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7783C"/>
    <w:pPr>
      <w:spacing w:before="100" w:beforeAutospacing="1" w:after="100" w:afterAutospacing="1" w:line="240" w:lineRule="auto"/>
      <w:jc w:val="center"/>
    </w:pPr>
    <w:rPr>
      <w:rFonts w:ascii="Times New Roman" w:eastAsia="Calibri" w:hAnsi="Times New Roman" w:cs="Times New Roman"/>
      <w:b/>
      <w:sz w:val="28"/>
      <w:szCs w:val="28"/>
    </w:rPr>
  </w:style>
  <w:style w:type="paragraph" w:styleId="a4">
    <w:name w:val="Normal (Web)"/>
    <w:basedOn w:val="a"/>
    <w:uiPriority w:val="99"/>
    <w:unhideWhenUsed/>
    <w:rsid w:val="0087783C"/>
  </w:style>
  <w:style w:type="character" w:styleId="a5">
    <w:name w:val="Hyperlink"/>
    <w:basedOn w:val="a0"/>
    <w:uiPriority w:val="99"/>
    <w:unhideWhenUsed/>
    <w:rsid w:val="0087783C"/>
    <w:rPr>
      <w:color w:val="0000FF"/>
      <w:u w:val="single"/>
    </w:rPr>
  </w:style>
  <w:style w:type="paragraph" w:styleId="a6">
    <w:name w:val="List Paragraph"/>
    <w:basedOn w:val="a"/>
    <w:uiPriority w:val="34"/>
    <w:qFormat/>
    <w:rsid w:val="0087783C"/>
    <w:pPr>
      <w:ind w:left="720"/>
      <w:contextualSpacing/>
    </w:pPr>
  </w:style>
  <w:style w:type="character" w:styleId="a7">
    <w:name w:val="Emphasis"/>
    <w:basedOn w:val="a0"/>
    <w:qFormat/>
    <w:rsid w:val="008778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soft.com" TargetMode="External"/><Relationship Id="rId3" Type="http://schemas.microsoft.com/office/2007/relationships/stylesWithEffects" Target="stylesWithEffects.xml"/><Relationship Id="rId7" Type="http://schemas.openxmlformats.org/officeDocument/2006/relationships/hyperlink" Target="http://www.mosparent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avdd.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pas-extreme.ru/el.php?IID=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4880</Words>
  <Characters>27820</Characters>
  <Application>Microsoft Office Word</Application>
  <DocSecurity>0</DocSecurity>
  <Lines>231</Lines>
  <Paragraphs>65</Paragraphs>
  <ScaleCrop>false</ScaleCrop>
  <Company>Home</Company>
  <LinksUpToDate>false</LinksUpToDate>
  <CharactersWithSpaces>32635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2015-09-29T10:12:00Z</dcterms:created>
  <dcterms:modified xsi:type="dcterms:W3CDTF">2015-09-29T10:14:00Z</dcterms:modified>
</cp:coreProperties>
</file>